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5E7DD" w14:textId="77777777" w:rsidR="00477969" w:rsidRDefault="00477969" w:rsidP="00477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008E3E4F">
        <w:rPr>
          <w:rFonts w:ascii="Arial" w:eastAsia="MS Mincho" w:hAnsi="Arial" w:cs="Arial"/>
          <w:b/>
          <w:sz w:val="24"/>
          <w:szCs w:val="24"/>
          <w:lang w:eastAsia="fi-FI"/>
        </w:rPr>
        <w:t>Braille-neuvottelukunnan toimintakertomus 2013</w:t>
      </w:r>
      <w:r>
        <w:rPr>
          <w:rFonts w:ascii="Arial" w:eastAsia="MS Mincho" w:hAnsi="Arial" w:cs="Arial"/>
          <w:sz w:val="24"/>
          <w:szCs w:val="24"/>
          <w:lang w:eastAsia="fi-FI"/>
        </w:rPr>
        <w:br/>
      </w:r>
    </w:p>
    <w:p w14:paraId="5B05E7DE" w14:textId="77777777" w:rsidR="00477969" w:rsidRDefault="00477969" w:rsidP="00477969">
      <w:pPr>
        <w:spacing w:before="120" w:after="24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eastAsia="fi-FI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Braille-neuvottelukunta 1.5.2010–30.4.2014</w:t>
      </w:r>
    </w:p>
    <w:p w14:paraId="5B05E7DF" w14:textId="77777777" w:rsidR="00477969" w:rsidRDefault="00477969" w:rsidP="00477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Teuvo Heikkonen, puheenjohtaja, tiedonsaantijohtaja, Näkövammaisten Keskusliitto ry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br/>
        <w:t>Heikki Alavesa, oik. kand., Näkövammaiset lapset ry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br/>
        <w:t>Riitta Eronen, tutkija, Kotimaisten kielten keskus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br/>
        <w:t>Riitta Kangasaho, ohjaava opettaja, Oppimis- ja ohjauskeskus Onerva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br/>
        <w:t>Iiro Nummela, palvelupäällikkö, Näkövammaisten Keskusliitto ry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br/>
        <w:t>Maria von Rutenberg, PsM, Keskuspuiston ammattiopisto, Arlan toimipaikka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br/>
        <w:t>Kirsi Ylänne, tuotantopäällikkö, Celia – Näkövammaisten kirjasto</w:t>
      </w:r>
    </w:p>
    <w:p w14:paraId="5B05E7E0" w14:textId="77777777" w:rsidR="00477969" w:rsidRDefault="00477969" w:rsidP="0047796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14:paraId="5B05E7E1" w14:textId="77777777" w:rsidR="00477969" w:rsidRDefault="00477969" w:rsidP="00477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Sihteeri kirjastonhoitaja Mervi Mattila. Sijaisena toimii tuotantosihteeri Eija Niemi.</w:t>
      </w:r>
    </w:p>
    <w:p w14:paraId="5B05E7E2" w14:textId="77777777" w:rsidR="00477969" w:rsidRDefault="00477969" w:rsidP="00477969">
      <w:pPr>
        <w:spacing w:before="120" w:after="24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eastAsia="fi-FI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Kokoukset</w:t>
      </w:r>
    </w:p>
    <w:p w14:paraId="5B05E7E3" w14:textId="77777777" w:rsidR="00477969" w:rsidRDefault="00477969" w:rsidP="0047796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Braille-neuvottelukunta kokoontui neljä kertaa. Kokoukset pidettiin Celiassa.</w:t>
      </w:r>
    </w:p>
    <w:p w14:paraId="5B05E7E4" w14:textId="77777777" w:rsidR="00477969" w:rsidRDefault="00477969" w:rsidP="00477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B05E7E5" w14:textId="77777777" w:rsidR="00477969" w:rsidRDefault="00477969" w:rsidP="0047796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Vuonna 2013 pohjoismaisten Braille-neuvottelukuntien kokouksen järjestämisvuoro oli Tanskan neuvottelukunnalla. Kokous pidettiin </w:t>
      </w:r>
      <w:r>
        <w:rPr>
          <w:rFonts w:ascii="Arial" w:hAnsi="Arial" w:cs="Arial"/>
          <w:sz w:val="24"/>
          <w:szCs w:val="24"/>
        </w:rPr>
        <w:t xml:space="preserve">Høje Taastrupissa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6.–7.11.2013. Aiheena oli </w:t>
      </w:r>
      <w:r>
        <w:rPr>
          <w:rFonts w:ascii="Arial" w:hAnsi="Arial" w:cs="Arial"/>
          <w:sz w:val="24"/>
          <w:szCs w:val="24"/>
        </w:rPr>
        <w:t>Hvordan kan en øget kendskab til og brug af punktskrift fremme inklusion af personer med et synshandicap.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 Neuvottelukunnasta kokoukseen osallistuivat Maria Rutenberg ja Riitta Kangasaho. Osallistujat raportoivat neuvottelukunnan tapahtumista. Vuoden 2014 kokous järjestetään Norjassa. </w:t>
      </w:r>
    </w:p>
    <w:p w14:paraId="5B05E7E6" w14:textId="77777777" w:rsidR="00477969" w:rsidRDefault="00477969" w:rsidP="00477969">
      <w:pPr>
        <w:spacing w:before="120" w:after="24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eastAsia="fi-FI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Matkat</w:t>
      </w:r>
    </w:p>
    <w:p w14:paraId="5B05E7E7" w14:textId="77777777" w:rsidR="00477969" w:rsidRDefault="00477969" w:rsidP="0047796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hAnsi="Verdana" w:cs="Arial"/>
          <w:sz w:val="24"/>
          <w:szCs w:val="24"/>
        </w:rPr>
        <w:t>Pia Pyötsiä teki matkan Kööpenhaminaan 13.-14.6.2013 Future Publishing and Accessibility –konferenssiin.</w:t>
      </w:r>
    </w:p>
    <w:p w14:paraId="5B05E7E8" w14:textId="77777777" w:rsidR="00477969" w:rsidRDefault="00477969" w:rsidP="00477969">
      <w:pPr>
        <w:spacing w:before="120" w:after="240" w:line="240" w:lineRule="auto"/>
        <w:rPr>
          <w:rFonts w:ascii="Arial" w:eastAsia="Times New Roman" w:hAnsi="Arial" w:cs="Arial"/>
          <w:b/>
          <w:bCs/>
          <w:sz w:val="23"/>
          <w:szCs w:val="23"/>
          <w:u w:val="single"/>
          <w:lang w:eastAsia="fi-FI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Muu toiminta</w:t>
      </w:r>
    </w:p>
    <w:p w14:paraId="5B05E7E9" w14:textId="77777777" w:rsidR="00477969" w:rsidRDefault="00477969" w:rsidP="0047796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Braille-neuvottelukunnan verkkosivut www.pistekirjoitus.fi julkaistiin toukokuussa 2013. Pistestrategia-työryhmä laati kannanoton pistekirjoituksen merkityksestä. Työryhmään kuului edustajia seuraavista organisaatioista: Celia-kirjasto, Förbundet Finlands Svenska Synskadade r.f., Keskuspuiston ammattiopisto Arlan toimipaikka, Kuurosokeat ry, Näkövammaisten keskusliitto ry, Oppimis- ja ohjauskeskus Onerva ja Svenska skolan för synskadade. Työryhmän vetäjänä toimi koulutussuunnittelija Eeva-Liisa Koskinen (NKL). Kannanotto </w:t>
      </w:r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fi-FI"/>
        </w:rPr>
        <w:t xml:space="preserve">Pistekirjoitus – miksi?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julkaistiin neuvottelukunnan www-sivuilla joulukuussa 2013.</w:t>
      </w:r>
    </w:p>
    <w:p w14:paraId="5B05E7EA" w14:textId="77777777" w:rsidR="00477969" w:rsidRDefault="00477969" w:rsidP="0047796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p w14:paraId="5B05E7EB" w14:textId="77777777" w:rsidR="00477969" w:rsidRDefault="00477969" w:rsidP="00477969">
      <w:pPr>
        <w:spacing w:before="120" w:after="240" w:line="240" w:lineRule="auto"/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Päätökset</w:t>
      </w:r>
    </w:p>
    <w:p w14:paraId="5B05E7EC" w14:textId="77777777" w:rsidR="00477969" w:rsidRDefault="00477969" w:rsidP="00477969">
      <w:pPr>
        <w:spacing w:after="120" w:line="240" w:lineRule="auto"/>
        <w:rPr>
          <w:rFonts w:ascii="Arial" w:eastAsia="Times New Roman" w:hAnsi="Arial" w:cs="Arial"/>
          <w:b/>
          <w:bCs/>
          <w:color w:val="17365D"/>
          <w:sz w:val="23"/>
          <w:szCs w:val="23"/>
          <w:lang w:eastAsia="fi-FI"/>
        </w:rPr>
      </w:pPr>
      <w:r>
        <w:rPr>
          <w:rFonts w:ascii="Verdana" w:eastAsia="Times New Roman" w:hAnsi="Verdana" w:cs="Arial"/>
          <w:b/>
          <w:bCs/>
          <w:color w:val="17365D"/>
          <w:sz w:val="24"/>
          <w:szCs w:val="24"/>
          <w:lang w:eastAsia="fi-FI"/>
        </w:rPr>
        <w:t>Kannanotto pistekirjoituksen merkityksestä</w:t>
      </w:r>
    </w:p>
    <w:p w14:paraId="5B05E7ED" w14:textId="77777777" w:rsidR="00477969" w:rsidRDefault="00477969" w:rsidP="0047796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lastRenderedPageBreak/>
        <w:t>Braille-neuvottelukunnan perustama työryhmä laati kannanoton pistekirjoituksen merkityksestä. Kannanotto hyväksyttiin joulukuussa ja julkaistiin neuvottelukunnan www-sivuilla. Päätettiin järjestää maaliskuussa 2014 seminaari Pistekirjoitus digitaalisessa ympäristössä. Seminaariin kutsutaan edustajia eri näkövammaisalan organisaatioista ja seminaarissa on tarkoitus keskustella pistekirjoituksen edistämisestä nyky-yhteiskunnassa.</w:t>
      </w:r>
    </w:p>
    <w:p w14:paraId="5B05E7EE" w14:textId="77777777" w:rsidR="00477969" w:rsidRDefault="00477969" w:rsidP="00477969">
      <w:pPr>
        <w:spacing w:after="120" w:line="240" w:lineRule="auto"/>
        <w:rPr>
          <w:rFonts w:ascii="Verdana" w:eastAsia="Times New Roman" w:hAnsi="Verdana" w:cs="Arial"/>
          <w:b/>
          <w:bCs/>
          <w:color w:val="17365D"/>
          <w:sz w:val="24"/>
          <w:szCs w:val="24"/>
          <w:lang w:eastAsia="fi-FI"/>
        </w:rPr>
      </w:pPr>
    </w:p>
    <w:p w14:paraId="5B05E7EF" w14:textId="77777777" w:rsidR="00477969" w:rsidRDefault="00477969" w:rsidP="00477969">
      <w:pPr>
        <w:spacing w:after="120" w:line="240" w:lineRule="auto"/>
        <w:rPr>
          <w:rFonts w:ascii="Arial" w:eastAsia="Times New Roman" w:hAnsi="Arial" w:cs="Arial"/>
          <w:b/>
          <w:bCs/>
          <w:color w:val="17365D"/>
          <w:sz w:val="23"/>
          <w:szCs w:val="23"/>
          <w:lang w:eastAsia="fi-FI"/>
        </w:rPr>
      </w:pPr>
      <w:r>
        <w:rPr>
          <w:rFonts w:ascii="Verdana" w:eastAsia="Times New Roman" w:hAnsi="Verdana" w:cs="Arial"/>
          <w:b/>
          <w:bCs/>
          <w:color w:val="17365D"/>
          <w:sz w:val="24"/>
          <w:szCs w:val="24"/>
          <w:lang w:eastAsia="fi-FI"/>
        </w:rPr>
        <w:t>Riikka Hännisen pistenuottiprojektin hyväksyminen</w:t>
      </w:r>
    </w:p>
    <w:p w14:paraId="5B05E7F0" w14:textId="77777777" w:rsidR="00477969" w:rsidRDefault="00477969" w:rsidP="0047796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 xml:space="preserve">Riikka Hänninen esitti tarjouksen pistenuottiprojektista, jossa </w:t>
      </w:r>
      <w:r>
        <w:rPr>
          <w:rFonts w:ascii="Verdana" w:hAnsi="Verdana" w:cs="Arial"/>
          <w:sz w:val="24"/>
          <w:szCs w:val="24"/>
        </w:rPr>
        <w:t>hän perehtyy Dancing Dots -yrityksen Goodfeel-pistenuotinnosohjelmistoon ja laatii siihen käyttöohjeet sekä suunnitelman ohjelman käytön kouluttamisesta. Projektin kustannukset päätettiin jakaa vuosille 2013 ja 2014.</w:t>
      </w:r>
    </w:p>
    <w:p w14:paraId="5B05E7F1" w14:textId="77777777" w:rsidR="00477969" w:rsidRDefault="00477969" w:rsidP="0047796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p w14:paraId="5B05E7F2" w14:textId="77777777" w:rsidR="00477969" w:rsidRDefault="00477969" w:rsidP="00477969">
      <w:pPr>
        <w:spacing w:after="120" w:line="240" w:lineRule="auto"/>
        <w:rPr>
          <w:rFonts w:ascii="Arial" w:eastAsia="Times New Roman" w:hAnsi="Arial" w:cs="Arial"/>
          <w:b/>
          <w:bCs/>
          <w:color w:val="17365D"/>
          <w:sz w:val="23"/>
          <w:szCs w:val="23"/>
          <w:lang w:eastAsia="fi-FI"/>
        </w:rPr>
      </w:pPr>
      <w:r>
        <w:rPr>
          <w:rFonts w:ascii="Verdana" w:eastAsia="Times New Roman" w:hAnsi="Verdana" w:cs="Times New Roman"/>
          <w:b/>
          <w:color w:val="17365D" w:themeColor="text2" w:themeShade="BF"/>
          <w:sz w:val="24"/>
          <w:szCs w:val="24"/>
          <w:lang w:eastAsia="fi-FI"/>
        </w:rPr>
        <w:t xml:space="preserve">Tanskalaisen </w:t>
      </w:r>
      <w:r>
        <w:rPr>
          <w:rFonts w:ascii="Verdana" w:hAnsi="Verdana" w:cs="Arial"/>
          <w:b/>
          <w:color w:val="17365D" w:themeColor="text2" w:themeShade="BF"/>
          <w:sz w:val="24"/>
          <w:szCs w:val="24"/>
        </w:rPr>
        <w:t>Jette Hasselströmin tekemän vihon  ”Jeg skriver med prikker” lokalisointi suomeksi</w:t>
      </w:r>
    </w:p>
    <w:p w14:paraId="5B05E7F3" w14:textId="77777777" w:rsidR="00477969" w:rsidRDefault="00477969" w:rsidP="00477969">
      <w:pPr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Päätettiin lokalisoida suomeksi Synscenter Refsnaesin julkaisema pistekirjoitusta lapsille ja heidän vanhemmilleen esittelevä vihko. Lokalisointiin pyydetään osallistujat Onervasta, Celia-kirjastosta ja Lasten kuntoutuksesta.</w:t>
      </w:r>
    </w:p>
    <w:p w14:paraId="5B05E7F4" w14:textId="77777777" w:rsidR="00477969" w:rsidRDefault="00477969" w:rsidP="0047796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14:paraId="5B05E7F5" w14:textId="77777777" w:rsidR="00477969" w:rsidRDefault="00477969" w:rsidP="00477969">
      <w:pPr>
        <w:spacing w:before="120" w:after="240" w:line="240" w:lineRule="auto"/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</w:pPr>
      <w:r>
        <w:rPr>
          <w:rFonts w:ascii="Verdana" w:eastAsia="Times New Roman" w:hAnsi="Verdana" w:cs="Arial"/>
          <w:b/>
          <w:bCs/>
          <w:sz w:val="24"/>
          <w:szCs w:val="24"/>
          <w:u w:val="single"/>
          <w:lang w:eastAsia="fi-FI"/>
        </w:rPr>
        <w:t>Julkaisut</w:t>
      </w:r>
    </w:p>
    <w:p w14:paraId="5B05E7F6" w14:textId="77777777" w:rsidR="00477969" w:rsidRDefault="00477969" w:rsidP="00477969">
      <w:pPr>
        <w:pStyle w:val="Luettelokappale"/>
        <w:numPr>
          <w:ilvl w:val="0"/>
          <w:numId w:val="1"/>
        </w:numPr>
        <w:spacing w:before="120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Braille-neuvottelukunnan verkkosivut julkaistiin suomeksi toukokuussa 2013.</w:t>
      </w:r>
    </w:p>
    <w:p w14:paraId="5B05E7F7" w14:textId="77777777" w:rsidR="00477969" w:rsidRDefault="00477969" w:rsidP="00477969">
      <w:pPr>
        <w:pStyle w:val="Luettelokappale"/>
        <w:numPr>
          <w:ilvl w:val="0"/>
          <w:numId w:val="1"/>
        </w:numPr>
        <w:spacing w:before="120" w:after="240" w:line="240" w:lineRule="auto"/>
        <w:rPr>
          <w:rFonts w:ascii="Arial" w:eastAsia="Times New Roman" w:hAnsi="Arial" w:cs="Arial"/>
          <w:bCs/>
          <w:sz w:val="23"/>
          <w:szCs w:val="23"/>
          <w:u w:val="single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Jatkettiin näkövammaisuuteen liittyvän termistön selvitystyötä.</w:t>
      </w:r>
    </w:p>
    <w:p w14:paraId="5B05E7F8" w14:textId="77777777" w:rsidR="00477969" w:rsidRDefault="00477969" w:rsidP="00477969">
      <w:pPr>
        <w:pStyle w:val="Luettelokappale"/>
        <w:numPr>
          <w:ilvl w:val="0"/>
          <w:numId w:val="1"/>
        </w:numPr>
        <w:spacing w:before="120"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  <w:t>Pyydettiin Anneli Saloa tarkistamaan foneettisten pistemerkintöjen oppaan käsikirjoitus ja tarvittaessa ehdottamaan puuttuvia merkintöjä.</w:t>
      </w:r>
    </w:p>
    <w:p w14:paraId="5B05E7F9" w14:textId="77777777" w:rsidR="00477969" w:rsidRDefault="00477969" w:rsidP="00477969">
      <w:pPr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sectPr w:rsidR="004779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49FD"/>
    <w:multiLevelType w:val="hybridMultilevel"/>
    <w:tmpl w:val="2A5082EC"/>
    <w:lvl w:ilvl="0" w:tplc="A9964D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69"/>
    <w:rsid w:val="001166FC"/>
    <w:rsid w:val="00477969"/>
    <w:rsid w:val="00E705E1"/>
    <w:rsid w:val="00F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E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7796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77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7796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77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9EAD1736E71AC46A91AA01B4287A260" ma:contentTypeVersion="0" ma:contentTypeDescription="Luo uusi asiakirja." ma:contentTypeScope="" ma:versionID="36e0afc5851e16bacbe4e36a06dfd4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F6F15-E993-4B1A-98AC-2562CEA79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1F81AF-07E7-4F5A-ABEF-3332B5FC15AB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E9864A-0A85-4153-8D90-366ED555FF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Tiia Haapakoski (Celia)</cp:lastModifiedBy>
  <cp:revision>2</cp:revision>
  <dcterms:created xsi:type="dcterms:W3CDTF">2016-12-01T13:17:00Z</dcterms:created>
  <dcterms:modified xsi:type="dcterms:W3CDTF">2016-12-01T13:17:00Z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0x010100B9EAD1736E71AC46A91AA01B4287A260</vt:lpwstr>
  </property>
</Properties>
</file>