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436E7" w14:textId="77777777" w:rsidR="00A426AF" w:rsidRPr="00472E92" w:rsidRDefault="00A426AF" w:rsidP="00A426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72E92">
        <w:rPr>
          <w:rFonts w:ascii="Arial" w:hAnsi="Arial" w:cs="Arial"/>
          <w:b/>
          <w:sz w:val="24"/>
          <w:szCs w:val="24"/>
        </w:rPr>
        <w:t>Braille-neuvottelukunnan kokous</w:t>
      </w:r>
    </w:p>
    <w:p w14:paraId="457436E8" w14:textId="77777777" w:rsidR="00A426AF" w:rsidRPr="00472E92" w:rsidRDefault="00A426AF" w:rsidP="00A426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7436E9" w14:textId="77777777" w:rsidR="00A426AF" w:rsidRPr="00472E92" w:rsidRDefault="00DC09EB" w:rsidP="00A426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Pöytäkirja 1 / 2014</w:t>
      </w:r>
      <w:r w:rsidR="00AC12F3" w:rsidRPr="00472E92">
        <w:rPr>
          <w:rFonts w:ascii="Arial" w:hAnsi="Arial" w:cs="Arial"/>
          <w:b/>
          <w:sz w:val="24"/>
          <w:szCs w:val="24"/>
        </w:rPr>
        <w:br/>
      </w:r>
      <w:r w:rsidR="00AC12F3" w:rsidRPr="00472E92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Aika: tiistai 24</w:t>
      </w:r>
      <w:r w:rsidR="00482144" w:rsidRPr="00472E9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1.2014</w:t>
      </w:r>
      <w:r w:rsidR="00A426AF" w:rsidRPr="00472E92">
        <w:rPr>
          <w:rFonts w:ascii="Arial" w:hAnsi="Arial" w:cs="Arial"/>
          <w:sz w:val="24"/>
          <w:szCs w:val="24"/>
        </w:rPr>
        <w:t xml:space="preserve"> klo 10.00-12.00</w:t>
      </w:r>
      <w:r w:rsidR="00AC12F3" w:rsidRPr="00472E92">
        <w:rPr>
          <w:rFonts w:ascii="Arial" w:hAnsi="Arial" w:cs="Arial"/>
          <w:b/>
          <w:sz w:val="24"/>
          <w:szCs w:val="24"/>
        </w:rPr>
        <w:br/>
      </w:r>
      <w:r w:rsidR="00A426AF" w:rsidRPr="00472E92">
        <w:rPr>
          <w:rFonts w:ascii="Arial" w:hAnsi="Arial" w:cs="Arial"/>
          <w:sz w:val="24"/>
          <w:szCs w:val="24"/>
        </w:rPr>
        <w:t xml:space="preserve">Paikka: Celia - </w:t>
      </w:r>
      <w:r w:rsidR="003140A9">
        <w:rPr>
          <w:rFonts w:ascii="Arial" w:hAnsi="Arial" w:cs="Arial"/>
          <w:sz w:val="24"/>
          <w:szCs w:val="24"/>
        </w:rPr>
        <w:t>Näkövammaisten kirjasto, Cely</w:t>
      </w:r>
      <w:r w:rsidR="00AC12F3" w:rsidRPr="00472E92">
        <w:rPr>
          <w:rFonts w:ascii="Arial" w:hAnsi="Arial" w:cs="Arial"/>
          <w:sz w:val="24"/>
          <w:szCs w:val="24"/>
        </w:rPr>
        <w:br/>
      </w:r>
    </w:p>
    <w:p w14:paraId="457436EA" w14:textId="77777777" w:rsidR="00A426AF" w:rsidRPr="00472E92" w:rsidRDefault="001731F4" w:rsidP="00A426AF">
      <w:pPr>
        <w:spacing w:after="0" w:line="240" w:lineRule="auto"/>
        <w:ind w:left="1304" w:hanging="1304"/>
        <w:rPr>
          <w:rFonts w:ascii="Arial" w:hAnsi="Arial" w:cs="Arial"/>
          <w:sz w:val="24"/>
          <w:szCs w:val="24"/>
        </w:rPr>
      </w:pPr>
      <w:r w:rsidRPr="00472E92">
        <w:rPr>
          <w:rFonts w:ascii="Arial" w:hAnsi="Arial" w:cs="Arial"/>
          <w:sz w:val="24"/>
          <w:szCs w:val="24"/>
        </w:rPr>
        <w:t>Läsnä:</w:t>
      </w:r>
      <w:r w:rsidRPr="00472E92">
        <w:rPr>
          <w:rFonts w:ascii="Arial" w:hAnsi="Arial" w:cs="Arial"/>
          <w:sz w:val="24"/>
          <w:szCs w:val="24"/>
        </w:rPr>
        <w:tab/>
      </w:r>
      <w:r w:rsidR="00A426AF" w:rsidRPr="00472E92">
        <w:rPr>
          <w:rFonts w:ascii="Arial" w:hAnsi="Arial" w:cs="Arial"/>
          <w:sz w:val="24"/>
          <w:szCs w:val="24"/>
        </w:rPr>
        <w:t>Puheenjohtaja Teuvo Heikkonen, Näkövammaisten keskusliitto ry</w:t>
      </w:r>
    </w:p>
    <w:p w14:paraId="457436EB" w14:textId="77777777" w:rsidR="00A426AF" w:rsidRPr="00472E92" w:rsidRDefault="00A426AF" w:rsidP="001731F4">
      <w:pPr>
        <w:spacing w:after="0" w:line="240" w:lineRule="auto"/>
        <w:ind w:left="1304"/>
        <w:rPr>
          <w:rFonts w:ascii="Arial" w:hAnsi="Arial" w:cs="Arial"/>
          <w:sz w:val="24"/>
          <w:szCs w:val="24"/>
        </w:rPr>
      </w:pPr>
      <w:r w:rsidRPr="00472E92">
        <w:rPr>
          <w:rFonts w:ascii="Arial" w:hAnsi="Arial" w:cs="Arial"/>
          <w:sz w:val="24"/>
          <w:szCs w:val="24"/>
        </w:rPr>
        <w:t>Heikki Alavesa, Näkövammaiset lapset ry</w:t>
      </w:r>
    </w:p>
    <w:p w14:paraId="457436EC" w14:textId="77777777" w:rsidR="00A426AF" w:rsidRPr="00472E92" w:rsidRDefault="00EC7AAD" w:rsidP="001731F4">
      <w:pPr>
        <w:spacing w:after="0" w:line="240" w:lineRule="auto"/>
        <w:ind w:left="1304"/>
        <w:rPr>
          <w:rFonts w:ascii="Arial" w:hAnsi="Arial" w:cs="Arial"/>
          <w:sz w:val="24"/>
          <w:szCs w:val="24"/>
        </w:rPr>
      </w:pPr>
      <w:r w:rsidRPr="00472E92">
        <w:rPr>
          <w:rFonts w:ascii="Arial" w:hAnsi="Arial" w:cs="Arial"/>
          <w:sz w:val="24"/>
          <w:szCs w:val="24"/>
        </w:rPr>
        <w:t>Riitta Eronen, Kotimaisten kielten keskus</w:t>
      </w:r>
    </w:p>
    <w:p w14:paraId="457436ED" w14:textId="77777777" w:rsidR="00380D2D" w:rsidRPr="00472E92" w:rsidRDefault="00380D2D" w:rsidP="001731F4">
      <w:pPr>
        <w:spacing w:after="0" w:line="240" w:lineRule="auto"/>
        <w:ind w:left="1304"/>
        <w:rPr>
          <w:rFonts w:ascii="Arial" w:hAnsi="Arial" w:cs="Arial"/>
          <w:sz w:val="24"/>
          <w:szCs w:val="24"/>
        </w:rPr>
      </w:pPr>
      <w:r w:rsidRPr="00472E92">
        <w:rPr>
          <w:rFonts w:ascii="Arial" w:hAnsi="Arial" w:cs="Arial"/>
          <w:sz w:val="24"/>
          <w:szCs w:val="24"/>
        </w:rPr>
        <w:t>Riitta Kangasaho, Oppimis- ja ohjauskeskus Onerva</w:t>
      </w:r>
    </w:p>
    <w:p w14:paraId="457436EE" w14:textId="77777777" w:rsidR="00A426AF" w:rsidRPr="00472E92" w:rsidRDefault="00A426AF" w:rsidP="001731F4">
      <w:pPr>
        <w:spacing w:after="0" w:line="240" w:lineRule="auto"/>
        <w:ind w:left="1304"/>
        <w:rPr>
          <w:rFonts w:ascii="Arial" w:hAnsi="Arial" w:cs="Arial"/>
          <w:sz w:val="24"/>
          <w:szCs w:val="24"/>
        </w:rPr>
      </w:pPr>
      <w:r w:rsidRPr="00472E92">
        <w:rPr>
          <w:rFonts w:ascii="Arial" w:hAnsi="Arial" w:cs="Arial"/>
          <w:sz w:val="24"/>
          <w:szCs w:val="24"/>
        </w:rPr>
        <w:t>Iiro Nummela, Näkövammaisten Keskusliitto ry</w:t>
      </w:r>
    </w:p>
    <w:p w14:paraId="457436EF" w14:textId="77777777" w:rsidR="00DE653C" w:rsidRPr="00472E92" w:rsidRDefault="00DE653C" w:rsidP="001731F4">
      <w:pPr>
        <w:spacing w:after="0" w:line="240" w:lineRule="auto"/>
        <w:ind w:left="1304"/>
        <w:rPr>
          <w:rFonts w:ascii="Arial" w:hAnsi="Arial" w:cs="Arial"/>
          <w:sz w:val="24"/>
          <w:szCs w:val="24"/>
        </w:rPr>
      </w:pPr>
      <w:r w:rsidRPr="00472E92">
        <w:rPr>
          <w:rFonts w:ascii="Arial" w:hAnsi="Arial" w:cs="Arial"/>
          <w:sz w:val="24"/>
          <w:szCs w:val="24"/>
        </w:rPr>
        <w:t>Maria von Rutenberg, Keskuspuiston ammattiopisto; Arlan toimipaikka</w:t>
      </w:r>
    </w:p>
    <w:p w14:paraId="457436F0" w14:textId="77777777" w:rsidR="00A426AF" w:rsidRPr="00472E92" w:rsidRDefault="00A426AF" w:rsidP="001731F4">
      <w:pPr>
        <w:spacing w:after="0" w:line="240" w:lineRule="auto"/>
        <w:ind w:left="1304"/>
        <w:rPr>
          <w:rFonts w:ascii="Arial" w:hAnsi="Arial" w:cs="Arial"/>
          <w:sz w:val="24"/>
          <w:szCs w:val="24"/>
        </w:rPr>
      </w:pPr>
      <w:r w:rsidRPr="00472E92">
        <w:rPr>
          <w:rFonts w:ascii="Arial" w:hAnsi="Arial" w:cs="Arial"/>
          <w:sz w:val="24"/>
          <w:szCs w:val="24"/>
        </w:rPr>
        <w:t>Kirsi Ylänne, Celia - Näkövammaisten kirjasto</w:t>
      </w:r>
    </w:p>
    <w:p w14:paraId="457436F1" w14:textId="77777777" w:rsidR="00A426AF" w:rsidRPr="00472E92" w:rsidRDefault="00482144" w:rsidP="001731F4">
      <w:pPr>
        <w:spacing w:after="0" w:line="240" w:lineRule="auto"/>
        <w:ind w:left="1304"/>
        <w:rPr>
          <w:rFonts w:ascii="Arial" w:hAnsi="Arial" w:cs="Arial"/>
          <w:sz w:val="24"/>
          <w:szCs w:val="24"/>
        </w:rPr>
      </w:pPr>
      <w:r w:rsidRPr="00472E92">
        <w:rPr>
          <w:rFonts w:ascii="Arial" w:hAnsi="Arial" w:cs="Arial"/>
          <w:sz w:val="24"/>
          <w:szCs w:val="24"/>
        </w:rPr>
        <w:t>Mervi Mattila, Celia</w:t>
      </w:r>
      <w:r w:rsidR="00314F51" w:rsidRPr="00472E92">
        <w:rPr>
          <w:rFonts w:ascii="Arial" w:hAnsi="Arial" w:cs="Arial"/>
          <w:sz w:val="24"/>
          <w:szCs w:val="24"/>
        </w:rPr>
        <w:t xml:space="preserve"> </w:t>
      </w:r>
      <w:r w:rsidRPr="00472E92">
        <w:rPr>
          <w:rFonts w:ascii="Arial" w:hAnsi="Arial" w:cs="Arial"/>
          <w:sz w:val="24"/>
          <w:szCs w:val="24"/>
        </w:rPr>
        <w:t>-</w:t>
      </w:r>
      <w:r w:rsidR="00314F51" w:rsidRPr="00472E92">
        <w:rPr>
          <w:rFonts w:ascii="Arial" w:hAnsi="Arial" w:cs="Arial"/>
          <w:sz w:val="24"/>
          <w:szCs w:val="24"/>
        </w:rPr>
        <w:t xml:space="preserve"> </w:t>
      </w:r>
      <w:r w:rsidRPr="00472E92">
        <w:rPr>
          <w:rFonts w:ascii="Arial" w:hAnsi="Arial" w:cs="Arial"/>
          <w:sz w:val="24"/>
          <w:szCs w:val="24"/>
        </w:rPr>
        <w:t>Näkövam</w:t>
      </w:r>
      <w:r w:rsidR="00EC7AAD" w:rsidRPr="00472E92">
        <w:rPr>
          <w:rFonts w:ascii="Arial" w:hAnsi="Arial" w:cs="Arial"/>
          <w:sz w:val="24"/>
          <w:szCs w:val="24"/>
        </w:rPr>
        <w:t>m</w:t>
      </w:r>
      <w:r w:rsidRPr="00472E92">
        <w:rPr>
          <w:rFonts w:ascii="Arial" w:hAnsi="Arial" w:cs="Arial"/>
          <w:sz w:val="24"/>
          <w:szCs w:val="24"/>
        </w:rPr>
        <w:t>a</w:t>
      </w:r>
      <w:r w:rsidR="00EC7AAD" w:rsidRPr="00472E92">
        <w:rPr>
          <w:rFonts w:ascii="Arial" w:hAnsi="Arial" w:cs="Arial"/>
          <w:sz w:val="24"/>
          <w:szCs w:val="24"/>
        </w:rPr>
        <w:t>isten kirjasto, sihteeri</w:t>
      </w:r>
    </w:p>
    <w:p w14:paraId="457436F2" w14:textId="77777777" w:rsidR="00A426AF" w:rsidRPr="00472E92" w:rsidRDefault="00A426AF" w:rsidP="00A426AF">
      <w:pPr>
        <w:pStyle w:val="Luettelokappale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457436F3" w14:textId="77777777" w:rsidR="006C0388" w:rsidRPr="00472E92" w:rsidRDefault="00DF5538" w:rsidP="006C0388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72E92">
        <w:rPr>
          <w:rFonts w:ascii="Arial" w:hAnsi="Arial" w:cs="Arial"/>
          <w:b/>
          <w:sz w:val="24"/>
          <w:szCs w:val="24"/>
        </w:rPr>
        <w:t>Kokouksen avaus ja päätösvaltaisuus</w:t>
      </w:r>
      <w:r w:rsidR="00AC12F3" w:rsidRPr="00472E92">
        <w:rPr>
          <w:rFonts w:ascii="Arial" w:hAnsi="Arial" w:cs="Arial"/>
          <w:sz w:val="24"/>
          <w:szCs w:val="24"/>
        </w:rPr>
        <w:br/>
      </w:r>
      <w:r w:rsidRPr="00472E92">
        <w:rPr>
          <w:rFonts w:ascii="Arial" w:hAnsi="Arial" w:cs="Arial"/>
          <w:sz w:val="24"/>
          <w:szCs w:val="24"/>
        </w:rPr>
        <w:t>Puheenjohtaja Teuvo Hei</w:t>
      </w:r>
      <w:r w:rsidR="00DC09EB">
        <w:rPr>
          <w:rFonts w:ascii="Arial" w:hAnsi="Arial" w:cs="Arial"/>
          <w:sz w:val="24"/>
          <w:szCs w:val="24"/>
        </w:rPr>
        <w:t>kkonen avasi kokouksen klo 10.10</w:t>
      </w:r>
      <w:r w:rsidRPr="00472E92">
        <w:rPr>
          <w:rFonts w:ascii="Arial" w:hAnsi="Arial" w:cs="Arial"/>
          <w:sz w:val="24"/>
          <w:szCs w:val="24"/>
        </w:rPr>
        <w:t>. Kokous todettiin laillisesti koolle kutsutuksi ja päätösvaltaiseksi.</w:t>
      </w:r>
      <w:r w:rsidR="00092BBD" w:rsidRPr="00472E92">
        <w:rPr>
          <w:rFonts w:ascii="Arial" w:hAnsi="Arial" w:cs="Arial"/>
          <w:sz w:val="24"/>
          <w:szCs w:val="24"/>
        </w:rPr>
        <w:br/>
      </w:r>
    </w:p>
    <w:p w14:paraId="457436F4" w14:textId="77777777" w:rsidR="00F20866" w:rsidRPr="00DC09EB" w:rsidRDefault="00F20866" w:rsidP="00F20866">
      <w:pPr>
        <w:pStyle w:val="Luettelokappale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DC09EB">
        <w:rPr>
          <w:rFonts w:ascii="Arial" w:hAnsi="Arial" w:cs="Arial"/>
          <w:sz w:val="24"/>
          <w:szCs w:val="24"/>
        </w:rPr>
        <w:t>E</w:t>
      </w:r>
      <w:r w:rsidRPr="00DC09EB">
        <w:rPr>
          <w:rFonts w:ascii="Arial" w:hAnsi="Arial" w:cs="Arial"/>
          <w:b/>
          <w:sz w:val="24"/>
          <w:szCs w:val="24"/>
        </w:rPr>
        <w:t>dellisen kokouksen pöytäkirja</w:t>
      </w:r>
      <w:r w:rsidRPr="00DC09EB">
        <w:rPr>
          <w:rFonts w:ascii="Arial" w:hAnsi="Arial" w:cs="Arial"/>
          <w:b/>
          <w:sz w:val="24"/>
          <w:szCs w:val="24"/>
        </w:rPr>
        <w:br/>
      </w:r>
      <w:r w:rsidR="00DC09EB" w:rsidRPr="00DC09EB">
        <w:rPr>
          <w:rFonts w:ascii="Arial" w:hAnsi="Arial" w:cs="Arial"/>
          <w:sz w:val="24"/>
          <w:szCs w:val="24"/>
        </w:rPr>
        <w:t>Hyväksyttiin 11.12</w:t>
      </w:r>
      <w:r w:rsidRPr="00DC09EB">
        <w:rPr>
          <w:rFonts w:ascii="Arial" w:hAnsi="Arial" w:cs="Arial"/>
          <w:sz w:val="24"/>
          <w:szCs w:val="24"/>
        </w:rPr>
        <w:t>.2013 pidetyn kokouksen pöytäkirja</w:t>
      </w:r>
      <w:r w:rsidR="00DC09EB" w:rsidRPr="00DC09EB">
        <w:rPr>
          <w:rFonts w:ascii="Arial" w:hAnsi="Arial" w:cs="Arial"/>
          <w:sz w:val="24"/>
          <w:szCs w:val="24"/>
        </w:rPr>
        <w:t>.</w:t>
      </w:r>
      <w:r w:rsidRPr="00DC09EB">
        <w:rPr>
          <w:rFonts w:ascii="Arial" w:hAnsi="Arial" w:cs="Arial"/>
          <w:sz w:val="24"/>
          <w:szCs w:val="24"/>
        </w:rPr>
        <w:t xml:space="preserve"> </w:t>
      </w:r>
      <w:r w:rsidR="00DC09EB">
        <w:rPr>
          <w:rFonts w:ascii="Arial" w:hAnsi="Arial" w:cs="Arial"/>
          <w:sz w:val="24"/>
          <w:szCs w:val="24"/>
        </w:rPr>
        <w:br/>
      </w:r>
    </w:p>
    <w:p w14:paraId="457436F5" w14:textId="77777777" w:rsidR="00D6394C" w:rsidRPr="00472E92" w:rsidRDefault="00DE613D" w:rsidP="00F20866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Braille-neuvottelukunnan toimintakertomus vuodelta 2013</w:t>
      </w:r>
      <w:r>
        <w:rPr>
          <w:rFonts w:ascii="Arial" w:hAnsi="Arial" w:cs="Arial"/>
          <w:b/>
          <w:sz w:val="24"/>
          <w:szCs w:val="24"/>
        </w:rPr>
        <w:br/>
      </w:r>
      <w:r w:rsidR="00F85645">
        <w:rPr>
          <w:rFonts w:ascii="Arial" w:hAnsi="Arial" w:cs="Arial"/>
          <w:sz w:val="24"/>
          <w:szCs w:val="24"/>
        </w:rPr>
        <w:t>Toimintakerto</w:t>
      </w:r>
      <w:r w:rsidRPr="00DE613D">
        <w:rPr>
          <w:rFonts w:ascii="Arial" w:hAnsi="Arial" w:cs="Arial"/>
          <w:sz w:val="24"/>
          <w:szCs w:val="24"/>
        </w:rPr>
        <w:t>mus</w:t>
      </w:r>
      <w:r>
        <w:rPr>
          <w:rFonts w:ascii="Arial" w:hAnsi="Arial" w:cs="Arial"/>
          <w:sz w:val="24"/>
          <w:szCs w:val="24"/>
        </w:rPr>
        <w:t xml:space="preserve"> vuodelta 2013 hyväksyttiin. (LIITE 1)</w:t>
      </w:r>
      <w:r w:rsidR="00D6394C" w:rsidRPr="00472E92">
        <w:rPr>
          <w:rFonts w:ascii="Arial" w:hAnsi="Arial" w:cs="Arial"/>
          <w:b/>
          <w:sz w:val="24"/>
          <w:szCs w:val="24"/>
        </w:rPr>
        <w:br/>
      </w:r>
    </w:p>
    <w:p w14:paraId="457436F6" w14:textId="77777777" w:rsidR="004409F1" w:rsidRPr="00693CB8" w:rsidRDefault="00DE613D" w:rsidP="00693CB8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Talousarvio/käyttösuunnitelma</w:t>
      </w:r>
      <w:r w:rsidR="00747B9F">
        <w:rPr>
          <w:rFonts w:ascii="Arial" w:hAnsi="Arial" w:cs="Arial"/>
          <w:b/>
          <w:sz w:val="24"/>
          <w:szCs w:val="24"/>
        </w:rPr>
        <w:t xml:space="preserve"> 2014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93CB8">
        <w:rPr>
          <w:rFonts w:ascii="Arial" w:hAnsi="Arial" w:cs="Arial"/>
          <w:b/>
          <w:sz w:val="24"/>
          <w:szCs w:val="24"/>
        </w:rPr>
        <w:t xml:space="preserve">ja toimintasuunnitelma </w:t>
      </w:r>
      <w:r w:rsidR="00747B9F">
        <w:rPr>
          <w:rFonts w:ascii="Arial" w:hAnsi="Arial" w:cs="Arial"/>
          <w:b/>
          <w:sz w:val="24"/>
          <w:szCs w:val="24"/>
        </w:rPr>
        <w:t xml:space="preserve">vuodelle </w:t>
      </w:r>
      <w:r>
        <w:rPr>
          <w:rFonts w:ascii="Arial" w:hAnsi="Arial" w:cs="Arial"/>
          <w:b/>
          <w:sz w:val="24"/>
          <w:szCs w:val="24"/>
        </w:rPr>
        <w:t>2014.</w:t>
      </w:r>
      <w:r w:rsidRPr="00DE613D">
        <w:rPr>
          <w:rFonts w:ascii="Arial" w:hAnsi="Arial" w:cs="Arial"/>
          <w:sz w:val="24"/>
          <w:szCs w:val="24"/>
        </w:rPr>
        <w:t xml:space="preserve"> </w:t>
      </w:r>
      <w:r w:rsidR="00D6394C" w:rsidRPr="00472E92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Hyväksyttiin talousarvio</w:t>
      </w:r>
      <w:r w:rsidR="00693CB8">
        <w:rPr>
          <w:rFonts w:ascii="Arial" w:hAnsi="Arial" w:cs="Arial"/>
          <w:sz w:val="24"/>
          <w:szCs w:val="24"/>
        </w:rPr>
        <w:t>/käyttösuunnitelma</w:t>
      </w:r>
      <w:r>
        <w:rPr>
          <w:rFonts w:ascii="Arial" w:hAnsi="Arial" w:cs="Arial"/>
          <w:sz w:val="24"/>
          <w:szCs w:val="24"/>
        </w:rPr>
        <w:t xml:space="preserve"> </w:t>
      </w:r>
      <w:r w:rsidR="004A46E2">
        <w:rPr>
          <w:rFonts w:ascii="Arial" w:hAnsi="Arial" w:cs="Arial"/>
          <w:sz w:val="24"/>
          <w:szCs w:val="24"/>
        </w:rPr>
        <w:t xml:space="preserve">vuodelle 2014 </w:t>
      </w:r>
      <w:r w:rsidR="00693CB8">
        <w:rPr>
          <w:rFonts w:ascii="Arial" w:hAnsi="Arial" w:cs="Arial"/>
          <w:sz w:val="24"/>
          <w:szCs w:val="24"/>
        </w:rPr>
        <w:t>korjausten jälkeen</w:t>
      </w:r>
      <w:r>
        <w:rPr>
          <w:rFonts w:ascii="Arial" w:hAnsi="Arial" w:cs="Arial"/>
          <w:sz w:val="24"/>
          <w:szCs w:val="24"/>
        </w:rPr>
        <w:t>.</w:t>
      </w:r>
      <w:r w:rsidR="00F85645">
        <w:rPr>
          <w:rFonts w:ascii="Arial" w:hAnsi="Arial" w:cs="Arial"/>
          <w:sz w:val="24"/>
          <w:szCs w:val="24"/>
        </w:rPr>
        <w:t xml:space="preserve"> (LIITE</w:t>
      </w:r>
      <w:r w:rsidR="00F85645" w:rsidRPr="00DE613D">
        <w:rPr>
          <w:rFonts w:ascii="Arial" w:hAnsi="Arial" w:cs="Arial"/>
          <w:sz w:val="24"/>
          <w:szCs w:val="24"/>
        </w:rPr>
        <w:t xml:space="preserve"> 2)</w:t>
      </w:r>
      <w:r w:rsidR="00693CB8">
        <w:rPr>
          <w:rFonts w:ascii="Arial" w:hAnsi="Arial" w:cs="Arial"/>
          <w:sz w:val="24"/>
          <w:szCs w:val="24"/>
        </w:rPr>
        <w:t>. Hyväksyttiin toimintasuunnitelma vuodelle 2014. (LIITE 3).</w:t>
      </w:r>
      <w:r w:rsidR="004409F1" w:rsidRPr="00693CB8">
        <w:rPr>
          <w:rFonts w:ascii="Arial" w:hAnsi="Arial" w:cs="Arial"/>
          <w:sz w:val="24"/>
          <w:szCs w:val="24"/>
        </w:rPr>
        <w:br/>
      </w:r>
    </w:p>
    <w:p w14:paraId="457436F7" w14:textId="77777777" w:rsidR="004409F1" w:rsidRPr="00DE613D" w:rsidRDefault="00DE613D" w:rsidP="004409F1">
      <w:pPr>
        <w:pStyle w:val="Luettelokappale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DE613D">
        <w:rPr>
          <w:rFonts w:ascii="Arial" w:hAnsi="Arial" w:cs="Arial"/>
          <w:b/>
          <w:sz w:val="24"/>
          <w:szCs w:val="24"/>
        </w:rPr>
        <w:t>Riikka Hännisen projektin tilanne</w:t>
      </w:r>
      <w:r w:rsidR="00D07945" w:rsidRPr="00DE613D">
        <w:rPr>
          <w:rFonts w:ascii="Arial" w:hAnsi="Arial" w:cs="Arial"/>
          <w:b/>
          <w:sz w:val="24"/>
          <w:szCs w:val="24"/>
        </w:rPr>
        <w:t>.</w:t>
      </w:r>
      <w:r w:rsidR="004409F1" w:rsidRPr="00DE613D">
        <w:rPr>
          <w:rFonts w:ascii="Arial" w:hAnsi="Arial" w:cs="Arial"/>
          <w:b/>
          <w:sz w:val="24"/>
          <w:szCs w:val="24"/>
        </w:rPr>
        <w:br/>
      </w:r>
      <w:r w:rsidR="00CD3AC1">
        <w:rPr>
          <w:rFonts w:ascii="Arial" w:hAnsi="Arial" w:cs="Arial"/>
          <w:sz w:val="24"/>
          <w:szCs w:val="24"/>
        </w:rPr>
        <w:t>Riikka Hänninen lähetti joulukuussa väliraportin Braille-neuvottelukunnalle Goodfeel</w:t>
      </w:r>
      <w:r w:rsidR="00313BA9">
        <w:rPr>
          <w:rFonts w:ascii="Arial" w:hAnsi="Arial" w:cs="Arial"/>
          <w:sz w:val="24"/>
          <w:szCs w:val="24"/>
        </w:rPr>
        <w:t>-</w:t>
      </w:r>
      <w:r w:rsidR="00CD3AC1">
        <w:rPr>
          <w:rFonts w:ascii="Arial" w:hAnsi="Arial" w:cs="Arial"/>
          <w:sz w:val="24"/>
          <w:szCs w:val="24"/>
        </w:rPr>
        <w:t xml:space="preserve"> ohjelmiston käytettävyydestä. Kokouksessa käsiteltiin väliraporttia ja t</w:t>
      </w:r>
      <w:r w:rsidR="001C58E6">
        <w:rPr>
          <w:rFonts w:ascii="Arial" w:hAnsi="Arial" w:cs="Arial"/>
          <w:sz w:val="24"/>
          <w:szCs w:val="24"/>
        </w:rPr>
        <w:t xml:space="preserve">odettiin, että Goodfeel-ohjelmiston käyttöönotto ja ohjeiden laatiminen vaativat paljon työtä sekä resursseja. </w:t>
      </w:r>
      <w:r>
        <w:rPr>
          <w:rFonts w:ascii="Arial" w:hAnsi="Arial" w:cs="Arial"/>
          <w:sz w:val="24"/>
          <w:szCs w:val="24"/>
        </w:rPr>
        <w:t>Keskusteltiin, miltä tahoi</w:t>
      </w:r>
      <w:r w:rsidR="001C58E6">
        <w:rPr>
          <w:rFonts w:ascii="Arial" w:hAnsi="Arial" w:cs="Arial"/>
          <w:sz w:val="24"/>
          <w:szCs w:val="24"/>
        </w:rPr>
        <w:t>lta Riikka voisi hakea rahoitusta</w:t>
      </w:r>
      <w:r>
        <w:rPr>
          <w:rFonts w:ascii="Arial" w:hAnsi="Arial" w:cs="Arial"/>
          <w:sz w:val="24"/>
          <w:szCs w:val="24"/>
        </w:rPr>
        <w:t xml:space="preserve"> projektiaan varten. Braille-neuvottelukunta </w:t>
      </w:r>
      <w:r w:rsidR="00897795">
        <w:rPr>
          <w:rFonts w:ascii="Arial" w:hAnsi="Arial" w:cs="Arial"/>
          <w:sz w:val="24"/>
          <w:szCs w:val="24"/>
        </w:rPr>
        <w:t>tukee Riikkaa ja antaa</w:t>
      </w:r>
      <w:r>
        <w:rPr>
          <w:rFonts w:ascii="Arial" w:hAnsi="Arial" w:cs="Arial"/>
          <w:sz w:val="24"/>
          <w:szCs w:val="24"/>
        </w:rPr>
        <w:t xml:space="preserve"> tarvittaessa suosituksen apurahan hakemista varten, sillä Celia </w:t>
      </w:r>
      <w:r w:rsidR="00CD3AC1">
        <w:rPr>
          <w:rFonts w:ascii="Arial" w:hAnsi="Arial" w:cs="Arial"/>
          <w:sz w:val="24"/>
          <w:szCs w:val="24"/>
        </w:rPr>
        <w:t xml:space="preserve">tulisi </w:t>
      </w:r>
      <w:r w:rsidR="00897795">
        <w:rPr>
          <w:rFonts w:ascii="Arial" w:hAnsi="Arial" w:cs="Arial"/>
          <w:sz w:val="24"/>
          <w:szCs w:val="24"/>
        </w:rPr>
        <w:t>pistenuottien tuottamisessa hyötymään ohjelmasta. L</w:t>
      </w:r>
      <w:r w:rsidR="00CD3AC1">
        <w:rPr>
          <w:rFonts w:ascii="Arial" w:hAnsi="Arial" w:cs="Arial"/>
          <w:sz w:val="24"/>
          <w:szCs w:val="24"/>
        </w:rPr>
        <w:t>isäksi</w:t>
      </w:r>
      <w:r>
        <w:rPr>
          <w:rFonts w:ascii="Arial" w:hAnsi="Arial" w:cs="Arial"/>
          <w:sz w:val="24"/>
          <w:szCs w:val="24"/>
        </w:rPr>
        <w:t xml:space="preserve"> </w:t>
      </w:r>
      <w:r w:rsidR="00253A79">
        <w:rPr>
          <w:rFonts w:ascii="Arial" w:hAnsi="Arial" w:cs="Arial"/>
          <w:sz w:val="24"/>
          <w:szCs w:val="24"/>
        </w:rPr>
        <w:t>ohjelmiston käyttömahdollisuus</w:t>
      </w:r>
      <w:r w:rsidR="00897795">
        <w:rPr>
          <w:rFonts w:ascii="Arial" w:hAnsi="Arial" w:cs="Arial"/>
          <w:sz w:val="24"/>
          <w:szCs w:val="24"/>
        </w:rPr>
        <w:t xml:space="preserve"> voisi ruokkia</w:t>
      </w:r>
      <w:r>
        <w:rPr>
          <w:rFonts w:ascii="Arial" w:hAnsi="Arial" w:cs="Arial"/>
          <w:sz w:val="24"/>
          <w:szCs w:val="24"/>
        </w:rPr>
        <w:t xml:space="preserve"> </w:t>
      </w:r>
      <w:r w:rsidR="00897795">
        <w:rPr>
          <w:rFonts w:ascii="Arial" w:hAnsi="Arial" w:cs="Arial"/>
          <w:sz w:val="24"/>
          <w:szCs w:val="24"/>
        </w:rPr>
        <w:t>musiikin opiskelua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14:paraId="457436F8" w14:textId="77777777" w:rsidR="00C0359A" w:rsidRDefault="00DE613D" w:rsidP="00C0359A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Näkövammaisalan sanaston kokoaminen</w:t>
      </w:r>
      <w:r w:rsidR="00C0359A" w:rsidRPr="00472E92">
        <w:rPr>
          <w:rFonts w:ascii="Arial" w:hAnsi="Arial" w:cs="Arial"/>
          <w:b/>
          <w:sz w:val="24"/>
          <w:szCs w:val="24"/>
        </w:rPr>
        <w:br/>
      </w:r>
      <w:r w:rsidR="00A82EB9">
        <w:rPr>
          <w:rFonts w:ascii="Arial" w:hAnsi="Arial" w:cs="Arial"/>
          <w:sz w:val="24"/>
          <w:szCs w:val="24"/>
        </w:rPr>
        <w:t xml:space="preserve">Tammikuussa </w:t>
      </w:r>
      <w:r w:rsidR="00DE7477">
        <w:rPr>
          <w:rFonts w:ascii="Arial" w:hAnsi="Arial" w:cs="Arial"/>
          <w:sz w:val="24"/>
          <w:szCs w:val="24"/>
        </w:rPr>
        <w:t xml:space="preserve">pidettiin näkövammaisalan sanastoa koskeva </w:t>
      </w:r>
      <w:r w:rsidR="00A82EB9">
        <w:rPr>
          <w:rFonts w:ascii="Arial" w:hAnsi="Arial" w:cs="Arial"/>
          <w:sz w:val="24"/>
          <w:szCs w:val="24"/>
        </w:rPr>
        <w:t xml:space="preserve">palaveri, jossa oli </w:t>
      </w:r>
      <w:r w:rsidR="00CA4BB5">
        <w:rPr>
          <w:rFonts w:ascii="Arial" w:hAnsi="Arial" w:cs="Arial"/>
          <w:sz w:val="24"/>
          <w:szCs w:val="24"/>
        </w:rPr>
        <w:t xml:space="preserve">läsnä </w:t>
      </w:r>
      <w:r w:rsidR="00A82EB9">
        <w:rPr>
          <w:rFonts w:ascii="Arial" w:hAnsi="Arial" w:cs="Arial"/>
          <w:sz w:val="24"/>
          <w:szCs w:val="24"/>
        </w:rPr>
        <w:t xml:space="preserve">Sanastokeskus TSK:sta </w:t>
      </w:r>
      <w:r w:rsidR="00DE7477">
        <w:rPr>
          <w:rFonts w:ascii="Arial" w:hAnsi="Arial" w:cs="Arial"/>
          <w:sz w:val="24"/>
          <w:szCs w:val="24"/>
        </w:rPr>
        <w:t xml:space="preserve">terminologi </w:t>
      </w:r>
      <w:r w:rsidR="00A82EB9">
        <w:rPr>
          <w:rFonts w:ascii="Arial" w:hAnsi="Arial" w:cs="Arial"/>
          <w:sz w:val="24"/>
          <w:szCs w:val="24"/>
        </w:rPr>
        <w:t xml:space="preserve">Sirpa Suhonen. </w:t>
      </w:r>
      <w:r w:rsidR="00CA4BB5">
        <w:rPr>
          <w:rFonts w:ascii="Arial" w:hAnsi="Arial" w:cs="Arial"/>
          <w:sz w:val="24"/>
          <w:szCs w:val="24"/>
        </w:rPr>
        <w:t>Palaverissa kartoitettiin vaihtoehtoja sanastotyön aloittamista varten.</w:t>
      </w:r>
      <w:r w:rsidR="00171C38">
        <w:rPr>
          <w:rFonts w:ascii="Arial" w:hAnsi="Arial" w:cs="Arial"/>
          <w:sz w:val="24"/>
          <w:szCs w:val="24"/>
        </w:rPr>
        <w:t xml:space="preserve"> Riitta Eronen suositteli neuvottelukunnalle, </w:t>
      </w:r>
      <w:r w:rsidR="00A82EB9">
        <w:rPr>
          <w:rFonts w:ascii="Arial" w:hAnsi="Arial" w:cs="Arial"/>
          <w:sz w:val="24"/>
          <w:szCs w:val="24"/>
        </w:rPr>
        <w:t xml:space="preserve">että </w:t>
      </w:r>
      <w:r w:rsidR="00171C38">
        <w:rPr>
          <w:rFonts w:ascii="Arial" w:hAnsi="Arial" w:cs="Arial"/>
          <w:sz w:val="24"/>
          <w:szCs w:val="24"/>
        </w:rPr>
        <w:t>sanasto</w:t>
      </w:r>
      <w:r w:rsidR="00A82EB9">
        <w:rPr>
          <w:rFonts w:ascii="Arial" w:hAnsi="Arial" w:cs="Arial"/>
          <w:sz w:val="24"/>
          <w:szCs w:val="24"/>
        </w:rPr>
        <w:t>t</w:t>
      </w:r>
      <w:r w:rsidR="00DE7477">
        <w:rPr>
          <w:rFonts w:ascii="Arial" w:hAnsi="Arial" w:cs="Arial"/>
          <w:sz w:val="24"/>
          <w:szCs w:val="24"/>
        </w:rPr>
        <w:t>yö olisi</w:t>
      </w:r>
      <w:r w:rsidR="00CA4BB5">
        <w:rPr>
          <w:rFonts w:ascii="Arial" w:hAnsi="Arial" w:cs="Arial"/>
          <w:sz w:val="24"/>
          <w:szCs w:val="24"/>
        </w:rPr>
        <w:t xml:space="preserve"> parasta tehdä työryhmässä, jolloin terminologi toimii neuvoa antavana konsulttina. </w:t>
      </w:r>
      <w:r w:rsidR="00A82EB9">
        <w:rPr>
          <w:rFonts w:ascii="Arial" w:hAnsi="Arial" w:cs="Arial"/>
          <w:sz w:val="24"/>
          <w:szCs w:val="24"/>
        </w:rPr>
        <w:t xml:space="preserve">Keskusteltiin, keitä työryhmään tulisi ottaa jäseniksi. Päätettiin, että nyt kokoontunut ryhmä ottaa yhteyttä Jarkko Setälään, jonka </w:t>
      </w:r>
      <w:r w:rsidR="00A82EB9">
        <w:rPr>
          <w:rFonts w:ascii="Arial" w:hAnsi="Arial" w:cs="Arial"/>
          <w:sz w:val="24"/>
          <w:szCs w:val="24"/>
        </w:rPr>
        <w:lastRenderedPageBreak/>
        <w:t>pro gradu –työ liittyi sanastotyöhön. Konsultt</w:t>
      </w:r>
      <w:r w:rsidR="007907B4">
        <w:rPr>
          <w:rFonts w:ascii="Arial" w:hAnsi="Arial" w:cs="Arial"/>
          <w:sz w:val="24"/>
          <w:szCs w:val="24"/>
        </w:rPr>
        <w:t>i otetaan työhön mukaan, kun se</w:t>
      </w:r>
      <w:r w:rsidR="00A82EB9">
        <w:rPr>
          <w:rFonts w:ascii="Arial" w:hAnsi="Arial" w:cs="Arial"/>
          <w:sz w:val="24"/>
          <w:szCs w:val="24"/>
        </w:rPr>
        <w:t xml:space="preserve"> on </w:t>
      </w:r>
      <w:r w:rsidR="007907B4">
        <w:rPr>
          <w:rFonts w:ascii="Arial" w:hAnsi="Arial" w:cs="Arial"/>
          <w:sz w:val="24"/>
          <w:szCs w:val="24"/>
        </w:rPr>
        <w:t>edennyt tarpeeksi pitkälle</w:t>
      </w:r>
      <w:r w:rsidR="00A82EB9">
        <w:rPr>
          <w:rFonts w:ascii="Arial" w:hAnsi="Arial" w:cs="Arial"/>
          <w:sz w:val="24"/>
          <w:szCs w:val="24"/>
        </w:rPr>
        <w:t>.</w:t>
      </w:r>
    </w:p>
    <w:p w14:paraId="457436F9" w14:textId="77777777" w:rsidR="00D07945" w:rsidRPr="00D07945" w:rsidRDefault="00D07945" w:rsidP="00D07945">
      <w:pPr>
        <w:pStyle w:val="Luettelokappale"/>
        <w:ind w:left="360"/>
        <w:rPr>
          <w:rFonts w:ascii="Arial" w:hAnsi="Arial" w:cs="Arial"/>
          <w:sz w:val="24"/>
          <w:szCs w:val="24"/>
        </w:rPr>
      </w:pPr>
    </w:p>
    <w:p w14:paraId="457436FA" w14:textId="77777777" w:rsidR="00C2451D" w:rsidRPr="00472E92" w:rsidRDefault="00A82EB9" w:rsidP="00C0359A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Pistestrategiaseminaari </w:t>
      </w:r>
      <w:r w:rsidR="003220E8">
        <w:rPr>
          <w:rFonts w:ascii="Arial" w:hAnsi="Arial" w:cs="Arial"/>
          <w:b/>
          <w:sz w:val="24"/>
          <w:szCs w:val="24"/>
        </w:rPr>
        <w:t>”Pistekirjoitus digitaalisessa ympäristössä</w:t>
      </w:r>
      <w:r w:rsidR="0045024D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br/>
      </w:r>
      <w:r w:rsidR="0045024D">
        <w:rPr>
          <w:rFonts w:ascii="Arial" w:hAnsi="Arial" w:cs="Arial"/>
          <w:sz w:val="24"/>
          <w:szCs w:val="24"/>
        </w:rPr>
        <w:t xml:space="preserve">Pistestrategiaseminaari järjestetään 12.3.2014 Braille-neuvottelukunnan toimesta Celia-kirjastossa. </w:t>
      </w:r>
      <w:r w:rsidRPr="00A82EB9">
        <w:rPr>
          <w:rFonts w:ascii="Arial" w:hAnsi="Arial" w:cs="Arial"/>
          <w:sz w:val="24"/>
          <w:szCs w:val="24"/>
        </w:rPr>
        <w:t>Keskus</w:t>
      </w:r>
      <w:r w:rsidR="00E673DD">
        <w:rPr>
          <w:rFonts w:ascii="Arial" w:hAnsi="Arial" w:cs="Arial"/>
          <w:sz w:val="24"/>
          <w:szCs w:val="24"/>
        </w:rPr>
        <w:t>teltiin seminaarin sisällöstä sekä päätettiin siitä</w:t>
      </w:r>
      <w:r w:rsidR="00736B93">
        <w:rPr>
          <w:rFonts w:ascii="Arial" w:hAnsi="Arial" w:cs="Arial"/>
          <w:sz w:val="24"/>
          <w:szCs w:val="24"/>
        </w:rPr>
        <w:t>, ketä tilaisuuteen tulee</w:t>
      </w:r>
      <w:r w:rsidRPr="00A82EB9">
        <w:rPr>
          <w:rFonts w:ascii="Arial" w:hAnsi="Arial" w:cs="Arial"/>
          <w:sz w:val="24"/>
          <w:szCs w:val="24"/>
        </w:rPr>
        <w:t xml:space="preserve"> kutsua</w:t>
      </w:r>
      <w:r>
        <w:rPr>
          <w:rFonts w:ascii="Arial" w:hAnsi="Arial" w:cs="Arial"/>
          <w:b/>
          <w:sz w:val="24"/>
          <w:szCs w:val="24"/>
        </w:rPr>
        <w:t>.</w:t>
      </w:r>
      <w:r w:rsidR="00E673DD">
        <w:rPr>
          <w:rFonts w:ascii="Arial" w:hAnsi="Arial" w:cs="Arial"/>
          <w:b/>
          <w:sz w:val="24"/>
          <w:szCs w:val="24"/>
        </w:rPr>
        <w:t xml:space="preserve"> </w:t>
      </w:r>
      <w:r w:rsidR="00171C38">
        <w:rPr>
          <w:rFonts w:ascii="Arial" w:hAnsi="Arial" w:cs="Arial"/>
          <w:sz w:val="24"/>
          <w:szCs w:val="24"/>
        </w:rPr>
        <w:t>Kutsuja lähetetään seuraaville tahoille</w:t>
      </w:r>
      <w:r w:rsidR="0045024D">
        <w:rPr>
          <w:rFonts w:ascii="Arial" w:hAnsi="Arial" w:cs="Arial"/>
          <w:sz w:val="24"/>
          <w:szCs w:val="24"/>
        </w:rPr>
        <w:t>: Näkövammaisten Keskusliitto</w:t>
      </w:r>
      <w:r w:rsidR="00E673DD">
        <w:rPr>
          <w:rFonts w:ascii="Arial" w:hAnsi="Arial" w:cs="Arial"/>
          <w:sz w:val="24"/>
          <w:szCs w:val="24"/>
        </w:rPr>
        <w:t>, O</w:t>
      </w:r>
      <w:r w:rsidR="0045024D">
        <w:rPr>
          <w:rFonts w:ascii="Arial" w:hAnsi="Arial" w:cs="Arial"/>
          <w:sz w:val="24"/>
          <w:szCs w:val="24"/>
        </w:rPr>
        <w:t>ppimis- ja ohjauskeskus Onerva</w:t>
      </w:r>
      <w:r w:rsidR="00E673DD">
        <w:rPr>
          <w:rFonts w:ascii="Arial" w:hAnsi="Arial" w:cs="Arial"/>
          <w:sz w:val="24"/>
          <w:szCs w:val="24"/>
        </w:rPr>
        <w:t xml:space="preserve">, </w:t>
      </w:r>
      <w:r w:rsidR="0045024D">
        <w:rPr>
          <w:rFonts w:ascii="Arial" w:hAnsi="Arial" w:cs="Arial"/>
          <w:sz w:val="24"/>
          <w:szCs w:val="24"/>
        </w:rPr>
        <w:t>Keskuspuiston ammattiopisto Arlan toimipaikka</w:t>
      </w:r>
      <w:r w:rsidR="00E673DD">
        <w:rPr>
          <w:rFonts w:ascii="Arial" w:hAnsi="Arial" w:cs="Arial"/>
          <w:sz w:val="24"/>
          <w:szCs w:val="24"/>
        </w:rPr>
        <w:t xml:space="preserve">, Näkövammaiset lapset ry, </w:t>
      </w:r>
      <w:r w:rsidR="00350A8A">
        <w:rPr>
          <w:rFonts w:ascii="Arial" w:hAnsi="Arial" w:cs="Arial"/>
          <w:sz w:val="24"/>
          <w:szCs w:val="24"/>
        </w:rPr>
        <w:t xml:space="preserve">Kuurosokeat ry, </w:t>
      </w:r>
      <w:r w:rsidR="00E673DD">
        <w:rPr>
          <w:rFonts w:ascii="Arial" w:hAnsi="Arial" w:cs="Arial"/>
          <w:sz w:val="24"/>
          <w:szCs w:val="24"/>
        </w:rPr>
        <w:t>Svenska skolan för synskadade,</w:t>
      </w:r>
      <w:r w:rsidR="0045024D">
        <w:rPr>
          <w:rFonts w:ascii="Arial" w:hAnsi="Arial" w:cs="Arial"/>
          <w:sz w:val="24"/>
          <w:szCs w:val="24"/>
        </w:rPr>
        <w:t xml:space="preserve"> Förbundet Finlands Svenska Synskadade r.f.</w:t>
      </w:r>
      <w:r w:rsidR="001463E4">
        <w:rPr>
          <w:rFonts w:ascii="Arial" w:hAnsi="Arial" w:cs="Arial"/>
          <w:sz w:val="24"/>
          <w:szCs w:val="24"/>
        </w:rPr>
        <w:t>, Celia-kirjasto.</w:t>
      </w:r>
      <w:r w:rsidR="0045024D">
        <w:rPr>
          <w:rFonts w:ascii="Arial" w:hAnsi="Arial" w:cs="Arial"/>
          <w:sz w:val="24"/>
          <w:szCs w:val="24"/>
        </w:rPr>
        <w:t xml:space="preserve"> Seminaari </w:t>
      </w:r>
      <w:r w:rsidRPr="00A82EB9">
        <w:rPr>
          <w:rFonts w:ascii="Arial" w:hAnsi="Arial" w:cs="Arial"/>
          <w:sz w:val="24"/>
          <w:szCs w:val="24"/>
        </w:rPr>
        <w:t xml:space="preserve">on </w:t>
      </w:r>
      <w:r w:rsidR="0045024D">
        <w:rPr>
          <w:rFonts w:ascii="Arial" w:hAnsi="Arial" w:cs="Arial"/>
          <w:sz w:val="24"/>
          <w:szCs w:val="24"/>
        </w:rPr>
        <w:t>jatkoa</w:t>
      </w:r>
      <w:r>
        <w:rPr>
          <w:rFonts w:ascii="Arial" w:hAnsi="Arial" w:cs="Arial"/>
          <w:sz w:val="24"/>
          <w:szCs w:val="24"/>
        </w:rPr>
        <w:t xml:space="preserve"> kansalliselle piste</w:t>
      </w:r>
      <w:r w:rsidRPr="00A82EB9">
        <w:rPr>
          <w:rFonts w:ascii="Arial" w:hAnsi="Arial" w:cs="Arial"/>
          <w:sz w:val="24"/>
          <w:szCs w:val="24"/>
        </w:rPr>
        <w:t>strategia-työlle.</w:t>
      </w:r>
      <w:r>
        <w:rPr>
          <w:rFonts w:ascii="Arial" w:hAnsi="Arial" w:cs="Arial"/>
          <w:sz w:val="24"/>
          <w:szCs w:val="24"/>
        </w:rPr>
        <w:t xml:space="preserve"> </w:t>
      </w:r>
      <w:r w:rsidR="003220E8">
        <w:rPr>
          <w:rFonts w:ascii="Arial" w:hAnsi="Arial" w:cs="Arial"/>
          <w:sz w:val="24"/>
          <w:szCs w:val="24"/>
        </w:rPr>
        <w:t xml:space="preserve">Tärkeää olisi saada aikaan keskustelua </w:t>
      </w:r>
      <w:r w:rsidR="0045024D">
        <w:rPr>
          <w:rFonts w:ascii="Arial" w:hAnsi="Arial" w:cs="Arial"/>
          <w:sz w:val="24"/>
          <w:szCs w:val="24"/>
        </w:rPr>
        <w:t xml:space="preserve">pistekirjoituksen asemasta </w:t>
      </w:r>
      <w:r w:rsidR="003220E8">
        <w:rPr>
          <w:rFonts w:ascii="Arial" w:hAnsi="Arial" w:cs="Arial"/>
          <w:sz w:val="24"/>
          <w:szCs w:val="24"/>
        </w:rPr>
        <w:t xml:space="preserve">sekä </w:t>
      </w:r>
      <w:r w:rsidR="0045024D">
        <w:rPr>
          <w:rFonts w:ascii="Arial" w:hAnsi="Arial" w:cs="Arial"/>
          <w:sz w:val="24"/>
          <w:szCs w:val="24"/>
        </w:rPr>
        <w:t xml:space="preserve">saada </w:t>
      </w:r>
      <w:r w:rsidR="003220E8">
        <w:rPr>
          <w:rFonts w:ascii="Arial" w:hAnsi="Arial" w:cs="Arial"/>
          <w:sz w:val="24"/>
          <w:szCs w:val="24"/>
        </w:rPr>
        <w:t xml:space="preserve">uusia </w:t>
      </w:r>
      <w:r w:rsidR="0045024D">
        <w:rPr>
          <w:rFonts w:ascii="Arial" w:hAnsi="Arial" w:cs="Arial"/>
          <w:sz w:val="24"/>
          <w:szCs w:val="24"/>
        </w:rPr>
        <w:t xml:space="preserve">ajatuksia </w:t>
      </w:r>
      <w:r w:rsidR="003220E8">
        <w:rPr>
          <w:rFonts w:ascii="Arial" w:hAnsi="Arial" w:cs="Arial"/>
          <w:sz w:val="24"/>
          <w:szCs w:val="24"/>
        </w:rPr>
        <w:t>esiin. Kutsut seminaariin lähetetään tammikuun lopulla.</w:t>
      </w:r>
      <w:r>
        <w:rPr>
          <w:rFonts w:ascii="Arial" w:hAnsi="Arial" w:cs="Arial"/>
          <w:b/>
          <w:sz w:val="24"/>
          <w:szCs w:val="24"/>
        </w:rPr>
        <w:br/>
      </w:r>
      <w:r w:rsidR="00C0359A" w:rsidRPr="00472E92">
        <w:rPr>
          <w:rFonts w:ascii="Arial" w:hAnsi="Arial" w:cs="Arial"/>
          <w:sz w:val="24"/>
          <w:szCs w:val="24"/>
        </w:rPr>
        <w:t>.</w:t>
      </w:r>
    </w:p>
    <w:p w14:paraId="457436FB" w14:textId="77777777" w:rsidR="00E43A14" w:rsidRPr="00472E92" w:rsidRDefault="003220E8" w:rsidP="00C2451D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Muut asiat</w:t>
      </w:r>
      <w:r w:rsidR="00C0359A" w:rsidRPr="00472E92">
        <w:rPr>
          <w:rFonts w:ascii="Arial" w:hAnsi="Arial" w:cs="Arial"/>
          <w:b/>
          <w:sz w:val="24"/>
          <w:szCs w:val="24"/>
        </w:rPr>
        <w:br/>
      </w:r>
      <w:r w:rsidR="00517467">
        <w:rPr>
          <w:rFonts w:ascii="Arial" w:hAnsi="Arial" w:cs="Arial"/>
          <w:sz w:val="24"/>
          <w:szCs w:val="24"/>
        </w:rPr>
        <w:t>Keskusliitto on neuvotellut Kuurosokeat ry:n</w:t>
      </w:r>
      <w:r>
        <w:rPr>
          <w:rFonts w:ascii="Arial" w:hAnsi="Arial" w:cs="Arial"/>
          <w:sz w:val="24"/>
          <w:szCs w:val="24"/>
        </w:rPr>
        <w:t xml:space="preserve"> kanssa</w:t>
      </w:r>
      <w:r w:rsidR="00517467">
        <w:rPr>
          <w:rFonts w:ascii="Arial" w:hAnsi="Arial" w:cs="Arial"/>
          <w:sz w:val="24"/>
          <w:szCs w:val="24"/>
        </w:rPr>
        <w:t xml:space="preserve"> viittomakielen lainsäädännön etenemisestä</w:t>
      </w:r>
      <w:r>
        <w:rPr>
          <w:rFonts w:ascii="Arial" w:hAnsi="Arial" w:cs="Arial"/>
          <w:sz w:val="24"/>
          <w:szCs w:val="24"/>
        </w:rPr>
        <w:t xml:space="preserve">. Kuurojen ja kuurosokeiden työryhmä on perustettu. </w:t>
      </w:r>
      <w:r w:rsidR="00517467">
        <w:rPr>
          <w:rFonts w:ascii="Arial" w:hAnsi="Arial" w:cs="Arial"/>
          <w:sz w:val="24"/>
          <w:szCs w:val="24"/>
        </w:rPr>
        <w:t>Tämä t</w:t>
      </w:r>
      <w:r>
        <w:rPr>
          <w:rFonts w:ascii="Arial" w:hAnsi="Arial" w:cs="Arial"/>
          <w:sz w:val="24"/>
          <w:szCs w:val="24"/>
        </w:rPr>
        <w:t xml:space="preserve">yöryhmä on yhteydessä varsinaiseen </w:t>
      </w:r>
      <w:r w:rsidR="00517467">
        <w:rPr>
          <w:rFonts w:ascii="Arial" w:hAnsi="Arial" w:cs="Arial"/>
          <w:sz w:val="24"/>
          <w:szCs w:val="24"/>
        </w:rPr>
        <w:t xml:space="preserve">lakia valmistelevaan </w:t>
      </w:r>
      <w:r>
        <w:rPr>
          <w:rFonts w:ascii="Arial" w:hAnsi="Arial" w:cs="Arial"/>
          <w:sz w:val="24"/>
          <w:szCs w:val="24"/>
        </w:rPr>
        <w:t>työryhmään oikeusministeriössä.</w:t>
      </w:r>
      <w:r w:rsidR="005174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Verkostotapaaminen </w:t>
      </w:r>
      <w:r w:rsidR="00F96C10">
        <w:rPr>
          <w:rFonts w:ascii="Arial" w:hAnsi="Arial" w:cs="Arial"/>
          <w:sz w:val="24"/>
          <w:szCs w:val="24"/>
        </w:rPr>
        <w:t xml:space="preserve">järjestetään tänä vuonna </w:t>
      </w:r>
      <w:r>
        <w:rPr>
          <w:rFonts w:ascii="Arial" w:hAnsi="Arial" w:cs="Arial"/>
          <w:sz w:val="24"/>
          <w:szCs w:val="24"/>
        </w:rPr>
        <w:t>Celia-kirjastossa. Braille-neuvottelukunta kutsutaa</w:t>
      </w:r>
      <w:r w:rsidR="005E533F">
        <w:rPr>
          <w:rFonts w:ascii="Arial" w:hAnsi="Arial" w:cs="Arial"/>
          <w:sz w:val="24"/>
          <w:szCs w:val="24"/>
        </w:rPr>
        <w:t>n verkostotapaamiseen.</w:t>
      </w:r>
      <w:r w:rsidR="005E533F">
        <w:rPr>
          <w:rFonts w:ascii="Arial" w:hAnsi="Arial" w:cs="Arial"/>
          <w:sz w:val="24"/>
          <w:szCs w:val="24"/>
        </w:rPr>
        <w:br/>
        <w:t>Ruotsin</w:t>
      </w:r>
      <w:r w:rsidR="00F96C10">
        <w:rPr>
          <w:rFonts w:ascii="Arial" w:hAnsi="Arial" w:cs="Arial"/>
          <w:sz w:val="24"/>
          <w:szCs w:val="24"/>
        </w:rPr>
        <w:t xml:space="preserve"> </w:t>
      </w:r>
      <w:r w:rsidR="005E533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unktskriftsnäm</w:t>
      </w:r>
      <w:r w:rsidR="005E533F">
        <w:rPr>
          <w:rFonts w:ascii="Arial" w:hAnsi="Arial" w:cs="Arial"/>
          <w:sz w:val="24"/>
          <w:szCs w:val="24"/>
        </w:rPr>
        <w:t>nden on julkaissut shakkimerkit.</w:t>
      </w:r>
      <w:r w:rsidR="005E533F">
        <w:rPr>
          <w:rFonts w:ascii="Arial" w:hAnsi="Arial" w:cs="Arial"/>
          <w:sz w:val="24"/>
          <w:szCs w:val="24"/>
        </w:rPr>
        <w:br/>
        <w:t>Celia on liittynyt mukaan pohjoismaiseen tuotantotyökalujen kehittämisryhmään.</w:t>
      </w:r>
    </w:p>
    <w:p w14:paraId="457436FC" w14:textId="77777777" w:rsidR="00E43A14" w:rsidRPr="00472E92" w:rsidRDefault="00E43A14" w:rsidP="00E43A14">
      <w:pPr>
        <w:pStyle w:val="Luettelokappale"/>
        <w:ind w:left="360"/>
        <w:rPr>
          <w:rFonts w:ascii="Arial" w:hAnsi="Arial" w:cs="Arial"/>
          <w:sz w:val="24"/>
          <w:szCs w:val="24"/>
        </w:rPr>
      </w:pPr>
    </w:p>
    <w:p w14:paraId="457436FD" w14:textId="77777777" w:rsidR="00C2451D" w:rsidRPr="005E533F" w:rsidRDefault="005E533F" w:rsidP="005E533F">
      <w:pPr>
        <w:pStyle w:val="Luettelokappale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5E533F">
        <w:rPr>
          <w:rFonts w:ascii="Arial" w:hAnsi="Arial" w:cs="Arial"/>
          <w:b/>
          <w:sz w:val="24"/>
          <w:szCs w:val="24"/>
        </w:rPr>
        <w:t>Seuraava kokous</w:t>
      </w:r>
      <w:r w:rsidR="00E41895" w:rsidRPr="005E533F">
        <w:rPr>
          <w:rFonts w:ascii="Arial" w:hAnsi="Arial" w:cs="Arial"/>
          <w:b/>
          <w:sz w:val="24"/>
          <w:szCs w:val="24"/>
        </w:rPr>
        <w:br/>
      </w:r>
      <w:r w:rsidRPr="005E533F">
        <w:rPr>
          <w:rFonts w:ascii="Arial" w:hAnsi="Arial" w:cs="Arial"/>
          <w:sz w:val="24"/>
          <w:szCs w:val="24"/>
        </w:rPr>
        <w:t xml:space="preserve">Seuraava kokous päätettiin pitää </w:t>
      </w:r>
      <w:r w:rsidR="000B6A03">
        <w:rPr>
          <w:rFonts w:ascii="Arial" w:hAnsi="Arial" w:cs="Arial"/>
          <w:sz w:val="24"/>
          <w:szCs w:val="24"/>
        </w:rPr>
        <w:t xml:space="preserve">keskiviikkona </w:t>
      </w:r>
      <w:r w:rsidRPr="005E533F">
        <w:rPr>
          <w:rFonts w:ascii="Arial" w:hAnsi="Arial" w:cs="Arial"/>
          <w:sz w:val="24"/>
          <w:szCs w:val="24"/>
        </w:rPr>
        <w:t>12.3.2014</w:t>
      </w:r>
      <w:r>
        <w:rPr>
          <w:rFonts w:ascii="Arial" w:hAnsi="Arial" w:cs="Arial"/>
          <w:sz w:val="24"/>
          <w:szCs w:val="24"/>
        </w:rPr>
        <w:t xml:space="preserve"> klo 10 Celiassa.</w:t>
      </w:r>
      <w:r w:rsidR="00C2451D" w:rsidRPr="005E533F">
        <w:rPr>
          <w:rFonts w:ascii="Arial" w:hAnsi="Arial" w:cs="Arial"/>
          <w:sz w:val="24"/>
          <w:szCs w:val="24"/>
        </w:rPr>
        <w:br/>
      </w:r>
    </w:p>
    <w:p w14:paraId="457436FE" w14:textId="77777777" w:rsidR="00DF5538" w:rsidRPr="00472E92" w:rsidRDefault="00DF5538" w:rsidP="00C2451D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72E92">
        <w:rPr>
          <w:rFonts w:ascii="Arial" w:hAnsi="Arial" w:cs="Arial"/>
          <w:b/>
          <w:sz w:val="24"/>
          <w:szCs w:val="24"/>
        </w:rPr>
        <w:t>Kokouksen päättäminen</w:t>
      </w:r>
      <w:r w:rsidR="00C2451D" w:rsidRPr="00472E92">
        <w:rPr>
          <w:rFonts w:ascii="Arial" w:hAnsi="Arial" w:cs="Arial"/>
          <w:b/>
          <w:sz w:val="24"/>
          <w:szCs w:val="24"/>
        </w:rPr>
        <w:br/>
      </w:r>
      <w:r w:rsidRPr="00472E92">
        <w:rPr>
          <w:rFonts w:ascii="Arial" w:hAnsi="Arial" w:cs="Arial"/>
          <w:sz w:val="24"/>
          <w:szCs w:val="24"/>
        </w:rPr>
        <w:t>Puheenjo</w:t>
      </w:r>
      <w:r w:rsidR="005E533F">
        <w:rPr>
          <w:rFonts w:ascii="Arial" w:hAnsi="Arial" w:cs="Arial"/>
          <w:sz w:val="24"/>
          <w:szCs w:val="24"/>
        </w:rPr>
        <w:t>htaja päätti kokouksen klo 11</w:t>
      </w:r>
      <w:r w:rsidR="009D7E0A" w:rsidRPr="00472E92">
        <w:rPr>
          <w:rFonts w:ascii="Arial" w:hAnsi="Arial" w:cs="Arial"/>
          <w:sz w:val="24"/>
          <w:szCs w:val="24"/>
        </w:rPr>
        <w:t>.</w:t>
      </w:r>
      <w:r w:rsidR="005E533F">
        <w:rPr>
          <w:rFonts w:ascii="Arial" w:hAnsi="Arial" w:cs="Arial"/>
          <w:sz w:val="24"/>
          <w:szCs w:val="24"/>
        </w:rPr>
        <w:t>5</w:t>
      </w:r>
      <w:r w:rsidR="002F4426" w:rsidRPr="00472E92">
        <w:rPr>
          <w:rFonts w:ascii="Arial" w:hAnsi="Arial" w:cs="Arial"/>
          <w:sz w:val="24"/>
          <w:szCs w:val="24"/>
        </w:rPr>
        <w:t>0</w:t>
      </w:r>
      <w:r w:rsidRPr="00472E92">
        <w:rPr>
          <w:rFonts w:ascii="Arial" w:hAnsi="Arial" w:cs="Arial"/>
          <w:sz w:val="24"/>
          <w:szCs w:val="24"/>
        </w:rPr>
        <w:t>.</w:t>
      </w:r>
    </w:p>
    <w:p w14:paraId="457436FF" w14:textId="77777777" w:rsidR="00CF74BA" w:rsidRDefault="00BD382F" w:rsidP="00BD382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C770A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DB4E22" w:rsidRPr="00472E92">
        <w:rPr>
          <w:rFonts w:ascii="Arial" w:hAnsi="Arial" w:cs="Arial"/>
          <w:sz w:val="24"/>
          <w:szCs w:val="24"/>
        </w:rPr>
        <w:t>Teuvo Heikkonen</w:t>
      </w:r>
      <w:r w:rsidR="00AC4C7A" w:rsidRPr="00472E92">
        <w:rPr>
          <w:sz w:val="24"/>
          <w:szCs w:val="24"/>
        </w:rPr>
        <w:tab/>
      </w:r>
      <w:r w:rsidR="00AC4C7A" w:rsidRPr="00472E92">
        <w:rPr>
          <w:sz w:val="24"/>
          <w:szCs w:val="24"/>
        </w:rPr>
        <w:tab/>
      </w:r>
      <w:r w:rsidR="00AC4C7A" w:rsidRPr="00472E92">
        <w:rPr>
          <w:sz w:val="24"/>
          <w:szCs w:val="24"/>
        </w:rPr>
        <w:tab/>
      </w:r>
      <w:r w:rsidR="00AC4C7A" w:rsidRPr="00472E92">
        <w:rPr>
          <w:rFonts w:ascii="Arial" w:hAnsi="Arial" w:cs="Arial"/>
          <w:sz w:val="24"/>
          <w:szCs w:val="24"/>
        </w:rPr>
        <w:t>Mervi Mattila</w:t>
      </w:r>
      <w:r w:rsidR="00AC4C7A" w:rsidRPr="00472E92">
        <w:rPr>
          <w:sz w:val="24"/>
          <w:szCs w:val="24"/>
        </w:rPr>
        <w:br/>
      </w:r>
      <w:r w:rsidR="00AC4C7A" w:rsidRPr="00472E92">
        <w:rPr>
          <w:rFonts w:ascii="Arial" w:hAnsi="Arial" w:cs="Arial"/>
          <w:sz w:val="24"/>
          <w:szCs w:val="24"/>
        </w:rPr>
        <w:t>puheenjohtaja</w:t>
      </w:r>
      <w:r w:rsidR="00D16225" w:rsidRPr="00472E92">
        <w:rPr>
          <w:sz w:val="24"/>
          <w:szCs w:val="24"/>
        </w:rPr>
        <w:tab/>
      </w:r>
      <w:r w:rsidR="00D16225" w:rsidRPr="00472E92">
        <w:rPr>
          <w:sz w:val="24"/>
          <w:szCs w:val="24"/>
        </w:rPr>
        <w:tab/>
      </w:r>
      <w:r w:rsidR="00D16225" w:rsidRPr="00472E92">
        <w:rPr>
          <w:sz w:val="24"/>
          <w:szCs w:val="24"/>
        </w:rPr>
        <w:tab/>
      </w:r>
      <w:r w:rsidR="00AC4C7A" w:rsidRPr="00472E92">
        <w:rPr>
          <w:rFonts w:ascii="Arial" w:hAnsi="Arial" w:cs="Arial"/>
          <w:sz w:val="24"/>
          <w:szCs w:val="24"/>
        </w:rPr>
        <w:t>sihteeri</w:t>
      </w:r>
    </w:p>
    <w:p w14:paraId="45743700" w14:textId="77777777" w:rsidR="00CF74BA" w:rsidRDefault="00CF74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5743701" w14:textId="77777777" w:rsidR="004403EB" w:rsidRDefault="008E3E4F" w:rsidP="00440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Arial" w:eastAsia="MS Mincho" w:hAnsi="Arial" w:cs="Arial"/>
          <w:sz w:val="24"/>
          <w:szCs w:val="24"/>
          <w:lang w:eastAsia="fi-FI"/>
        </w:rPr>
        <w:lastRenderedPageBreak/>
        <w:t>LIITE 1</w:t>
      </w:r>
      <w:r>
        <w:rPr>
          <w:rFonts w:ascii="Arial" w:eastAsia="MS Mincho" w:hAnsi="Arial" w:cs="Arial"/>
          <w:sz w:val="24"/>
          <w:szCs w:val="24"/>
          <w:lang w:eastAsia="fi-FI"/>
        </w:rPr>
        <w:br/>
      </w:r>
      <w:r w:rsidR="004403EB" w:rsidRPr="008E3E4F">
        <w:rPr>
          <w:rFonts w:ascii="Arial" w:eastAsia="MS Mincho" w:hAnsi="Arial" w:cs="Arial"/>
          <w:b/>
          <w:sz w:val="24"/>
          <w:szCs w:val="24"/>
          <w:lang w:eastAsia="fi-FI"/>
        </w:rPr>
        <w:t>Braille-neuvottelukunnan toimintakertomus 2013</w:t>
      </w:r>
      <w:r w:rsidR="004403EB">
        <w:rPr>
          <w:rFonts w:ascii="Arial" w:eastAsia="MS Mincho" w:hAnsi="Arial" w:cs="Arial"/>
          <w:sz w:val="24"/>
          <w:szCs w:val="24"/>
          <w:lang w:eastAsia="fi-FI"/>
        </w:rPr>
        <w:br/>
      </w:r>
    </w:p>
    <w:p w14:paraId="45743702" w14:textId="77777777" w:rsidR="004403EB" w:rsidRDefault="004403EB" w:rsidP="004403EB">
      <w:pPr>
        <w:spacing w:before="120" w:after="240" w:line="240" w:lineRule="auto"/>
        <w:rPr>
          <w:rFonts w:ascii="Arial" w:eastAsia="Times New Roman" w:hAnsi="Arial" w:cs="Arial"/>
          <w:b/>
          <w:bCs/>
          <w:sz w:val="23"/>
          <w:szCs w:val="23"/>
          <w:u w:val="single"/>
          <w:lang w:eastAsia="fi-FI"/>
        </w:rPr>
      </w:pPr>
      <w:r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Braille-neuvottelukunta 1.5.2010–30.4.2014</w:t>
      </w:r>
    </w:p>
    <w:p w14:paraId="45743703" w14:textId="77777777" w:rsidR="004403EB" w:rsidRDefault="004403EB" w:rsidP="00440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Teuvo Heikkonen, puheenjohtaja, tiedonsaantijohtaja, Näkövammaisten Keskusliitto ry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br/>
        <w:t>Heikki Alavesa, oik. kand., Näkövammaiset lapset ry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br/>
        <w:t>Riitta Eronen, tutkija, Kotimaisten kielten keskus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br/>
        <w:t>Riitta Kangasaho, ohjaava opettaja, Oppimis- ja ohjauskeskus Onerva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br/>
        <w:t>Iiro Nummela, palvelupäällikkö, Näkövammaisten Keskusliitto ry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br/>
        <w:t>Maria von Rutenberg, PsM, Keskuspuiston ammattiopisto, Arlan toimipaikka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br/>
        <w:t>Kirsi Ylänne, tuotantopäällikkö, Celia – Näkövammaisten kirjasto</w:t>
      </w:r>
    </w:p>
    <w:p w14:paraId="45743704" w14:textId="77777777" w:rsidR="004403EB" w:rsidRDefault="004403EB" w:rsidP="004403E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14:paraId="45743705" w14:textId="77777777" w:rsidR="004403EB" w:rsidRDefault="004403EB" w:rsidP="00440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Sihteeri kirjastonhoitaja Mervi Mattila. Sijaisena toimii tuotantosihteeri Eija Niemi.</w:t>
      </w:r>
    </w:p>
    <w:p w14:paraId="45743706" w14:textId="77777777" w:rsidR="004403EB" w:rsidRDefault="004403EB" w:rsidP="004403EB">
      <w:pPr>
        <w:spacing w:before="120" w:after="240" w:line="240" w:lineRule="auto"/>
        <w:rPr>
          <w:rFonts w:ascii="Arial" w:eastAsia="Times New Roman" w:hAnsi="Arial" w:cs="Arial"/>
          <w:b/>
          <w:bCs/>
          <w:sz w:val="23"/>
          <w:szCs w:val="23"/>
          <w:u w:val="single"/>
          <w:lang w:eastAsia="fi-FI"/>
        </w:rPr>
      </w:pPr>
      <w:r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Kokoukset</w:t>
      </w:r>
    </w:p>
    <w:p w14:paraId="45743707" w14:textId="77777777" w:rsidR="004403EB" w:rsidRDefault="004403EB" w:rsidP="004403E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Braille-neuvottelukunta kokoontui neljä kertaa. Kokoukset pidettiin Celiassa.</w:t>
      </w:r>
    </w:p>
    <w:p w14:paraId="45743708" w14:textId="77777777" w:rsidR="004403EB" w:rsidRDefault="004403EB" w:rsidP="00440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5743709" w14:textId="77777777" w:rsidR="004403EB" w:rsidRDefault="004403EB" w:rsidP="004403E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Vuonna 2013 pohjoismaisten Braille-neuvottelukuntien kokouksen järjestämisvuoro oli Tanskan neuvottelukunnalla. Kokous pidettiin </w:t>
      </w:r>
      <w:r>
        <w:rPr>
          <w:rFonts w:ascii="Arial" w:hAnsi="Arial" w:cs="Arial"/>
          <w:sz w:val="24"/>
          <w:szCs w:val="24"/>
        </w:rPr>
        <w:t xml:space="preserve">Høje Taastrupissa 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6.–7.11.2013. Aiheena oli </w:t>
      </w:r>
      <w:r>
        <w:rPr>
          <w:rFonts w:ascii="Arial" w:hAnsi="Arial" w:cs="Arial"/>
          <w:sz w:val="24"/>
          <w:szCs w:val="24"/>
        </w:rPr>
        <w:t>Hvordan kan en øget kendskab til og brug af punktskrift fremme inklusion af personer med et synshandicap.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 Neuvottelukunnasta kokoukseen osallistuivat Maria Rutenberg ja Riitta Kangasaho. Osallistujat raportoivat neuvottelukunnan tapahtumista. Vuoden 2014 kokous järjestetään Norjassa. </w:t>
      </w:r>
    </w:p>
    <w:p w14:paraId="4574370A" w14:textId="77777777" w:rsidR="004403EB" w:rsidRDefault="004403EB" w:rsidP="004403EB">
      <w:pPr>
        <w:spacing w:before="120" w:after="240" w:line="240" w:lineRule="auto"/>
        <w:rPr>
          <w:rFonts w:ascii="Arial" w:eastAsia="Times New Roman" w:hAnsi="Arial" w:cs="Arial"/>
          <w:b/>
          <w:bCs/>
          <w:sz w:val="23"/>
          <w:szCs w:val="23"/>
          <w:u w:val="single"/>
          <w:lang w:eastAsia="fi-FI"/>
        </w:rPr>
      </w:pPr>
      <w:r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Matkat</w:t>
      </w:r>
    </w:p>
    <w:p w14:paraId="4574370B" w14:textId="77777777" w:rsidR="004403EB" w:rsidRDefault="004403EB" w:rsidP="004403E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>
        <w:rPr>
          <w:rFonts w:ascii="Verdana" w:hAnsi="Verdana" w:cs="Arial"/>
          <w:sz w:val="24"/>
          <w:szCs w:val="24"/>
        </w:rPr>
        <w:t>Pia Pyötsiä teki matkan Kööpenhaminaan 13.-14.6.2013 Future Publishing and Accessibility –konferenssiin.</w:t>
      </w:r>
    </w:p>
    <w:p w14:paraId="4574370C" w14:textId="77777777" w:rsidR="004403EB" w:rsidRDefault="004403EB" w:rsidP="004403EB">
      <w:pPr>
        <w:spacing w:before="120" w:after="240" w:line="240" w:lineRule="auto"/>
        <w:rPr>
          <w:rFonts w:ascii="Arial" w:eastAsia="Times New Roman" w:hAnsi="Arial" w:cs="Arial"/>
          <w:b/>
          <w:bCs/>
          <w:sz w:val="23"/>
          <w:szCs w:val="23"/>
          <w:u w:val="single"/>
          <w:lang w:eastAsia="fi-FI"/>
        </w:rPr>
      </w:pPr>
      <w:r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Muu toiminta</w:t>
      </w:r>
    </w:p>
    <w:p w14:paraId="4574370D" w14:textId="77777777" w:rsidR="004403EB" w:rsidRDefault="004403EB" w:rsidP="004403E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Braille-neuvottelukunnan verkkosivut www.pistekirjoitus.fi julkaistiin toukokuussa 2013. Pistestrategia-työryhmä laati kannanoton pistekirjoituksen merkity</w:t>
      </w:r>
      <w:r w:rsidR="0029638D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kses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tä. Työryhmään kuului edustajia seuraavista organisaatioista: Celia-kirjasto, Förbundet Finland</w:t>
      </w:r>
      <w:r w:rsidR="003B6AF0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s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Svenska Synskadade r</w:t>
      </w:r>
      <w:r w:rsidR="003B6AF0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f</w:t>
      </w:r>
      <w:r w:rsidR="003B6AF0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, Keskuspuiston ammattiopisto Arlan toimipaikka, Kuurosokeat ry, Näkövammaisten keskusliitto</w:t>
      </w:r>
      <w:r w:rsidR="003B6AF0"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 ry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, Oppimis- ja ohjauskeskus Onerva ja Svenska skolan för synskadade. Työryhmän vetäjänä toimi koulutussuunnittelija Eeva-Liisa Koskinen (NKL). Kannanotto </w:t>
      </w: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fi-FI"/>
        </w:rPr>
        <w:t xml:space="preserve">Pistekirjoitus – miksi?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julkaistiin neuvottelukunnan www-sivuilla joulukuussa 2013.</w:t>
      </w:r>
    </w:p>
    <w:p w14:paraId="4574370E" w14:textId="77777777" w:rsidR="004403EB" w:rsidRDefault="004403EB" w:rsidP="004403E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</w:p>
    <w:p w14:paraId="4574370F" w14:textId="77777777" w:rsidR="004403EB" w:rsidRDefault="004403EB" w:rsidP="004403EB">
      <w:pPr>
        <w:spacing w:before="120" w:after="240" w:line="240" w:lineRule="auto"/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</w:pPr>
      <w:r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Päätökset</w:t>
      </w:r>
    </w:p>
    <w:p w14:paraId="45743710" w14:textId="77777777" w:rsidR="004403EB" w:rsidRDefault="004403EB" w:rsidP="004403EB">
      <w:pPr>
        <w:spacing w:after="120" w:line="240" w:lineRule="auto"/>
        <w:rPr>
          <w:rFonts w:ascii="Arial" w:eastAsia="Times New Roman" w:hAnsi="Arial" w:cs="Arial"/>
          <w:b/>
          <w:bCs/>
          <w:color w:val="17365D"/>
          <w:sz w:val="23"/>
          <w:szCs w:val="23"/>
          <w:lang w:eastAsia="fi-FI"/>
        </w:rPr>
      </w:pPr>
      <w:r>
        <w:rPr>
          <w:rFonts w:ascii="Verdana" w:eastAsia="Times New Roman" w:hAnsi="Verdana" w:cs="Arial"/>
          <w:b/>
          <w:bCs/>
          <w:color w:val="17365D"/>
          <w:sz w:val="24"/>
          <w:szCs w:val="24"/>
          <w:lang w:eastAsia="fi-FI"/>
        </w:rPr>
        <w:t>Kannanotto pistekirjoituksen merkityksestä</w:t>
      </w:r>
    </w:p>
    <w:p w14:paraId="45743711" w14:textId="77777777" w:rsidR="004403EB" w:rsidRDefault="004403EB" w:rsidP="004403E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lastRenderedPageBreak/>
        <w:t>Braille-neuvottelukunnan perustama työryhmä laati kannanoton pistekirjoituksen merkityksestä. Kannanotto hyväksyttiin joulukuussa ja julkaistiin neuvottelukunnan www-sivuilla. Päätettiin järjestää maaliskuussa 2014 seminaari Pistekirjoitus digitaalisessa ympäristössä. Seminaariin kutsutaan edustajia eri näkövammaisalan organisaatioista ja seminaarissa on tarkoitus keskustella pistekirjoituksen edistämisestä nyky-yhteiskunnassa.</w:t>
      </w:r>
    </w:p>
    <w:p w14:paraId="45743712" w14:textId="77777777" w:rsidR="004403EB" w:rsidRDefault="004403EB" w:rsidP="004403EB">
      <w:pPr>
        <w:spacing w:after="120" w:line="240" w:lineRule="auto"/>
        <w:rPr>
          <w:rFonts w:ascii="Verdana" w:eastAsia="Times New Roman" w:hAnsi="Verdana" w:cs="Arial"/>
          <w:b/>
          <w:bCs/>
          <w:color w:val="17365D"/>
          <w:sz w:val="24"/>
          <w:szCs w:val="24"/>
          <w:lang w:eastAsia="fi-FI"/>
        </w:rPr>
      </w:pPr>
    </w:p>
    <w:p w14:paraId="45743713" w14:textId="77777777" w:rsidR="004403EB" w:rsidRDefault="004403EB" w:rsidP="004403EB">
      <w:pPr>
        <w:spacing w:after="120" w:line="240" w:lineRule="auto"/>
        <w:rPr>
          <w:rFonts w:ascii="Arial" w:eastAsia="Times New Roman" w:hAnsi="Arial" w:cs="Arial"/>
          <w:b/>
          <w:bCs/>
          <w:color w:val="17365D"/>
          <w:sz w:val="23"/>
          <w:szCs w:val="23"/>
          <w:lang w:eastAsia="fi-FI"/>
        </w:rPr>
      </w:pPr>
      <w:r>
        <w:rPr>
          <w:rFonts w:ascii="Verdana" w:eastAsia="Times New Roman" w:hAnsi="Verdana" w:cs="Arial"/>
          <w:b/>
          <w:bCs/>
          <w:color w:val="17365D"/>
          <w:sz w:val="24"/>
          <w:szCs w:val="24"/>
          <w:lang w:eastAsia="fi-FI"/>
        </w:rPr>
        <w:t>Riikka Hännisen pistenuottiprojektin hyväksyminen</w:t>
      </w:r>
    </w:p>
    <w:p w14:paraId="45743714" w14:textId="77777777" w:rsidR="004403EB" w:rsidRDefault="004403EB" w:rsidP="004403E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Riikka Hänninen esitti tarjouksen pistenuottiprojektista, jossa </w:t>
      </w:r>
      <w:r>
        <w:rPr>
          <w:rFonts w:ascii="Verdana" w:hAnsi="Verdana" w:cs="Arial"/>
          <w:sz w:val="24"/>
          <w:szCs w:val="24"/>
        </w:rPr>
        <w:t>hän perehtyy Dancing Dots -yrityksen Goodfeel-pistenuotinnosohjelmistoon ja laatii siihen käyttöohjeet sekä suunnitelman ohjelman käytön kouluttamisesta. Projektin kustannukset päätettiin jakaa vuosille 2013 ja 2014.</w:t>
      </w:r>
    </w:p>
    <w:p w14:paraId="45743715" w14:textId="77777777" w:rsidR="004403EB" w:rsidRDefault="004403EB" w:rsidP="004403E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</w:p>
    <w:p w14:paraId="45743716" w14:textId="77777777" w:rsidR="004403EB" w:rsidRDefault="004403EB" w:rsidP="004403EB">
      <w:pPr>
        <w:spacing w:after="120" w:line="240" w:lineRule="auto"/>
        <w:rPr>
          <w:rFonts w:ascii="Arial" w:eastAsia="Times New Roman" w:hAnsi="Arial" w:cs="Arial"/>
          <w:b/>
          <w:bCs/>
          <w:color w:val="17365D"/>
          <w:sz w:val="23"/>
          <w:szCs w:val="23"/>
          <w:lang w:eastAsia="fi-FI"/>
        </w:rPr>
      </w:pPr>
      <w:r>
        <w:rPr>
          <w:rFonts w:ascii="Verdana" w:eastAsia="Times New Roman" w:hAnsi="Verdana" w:cs="Times New Roman"/>
          <w:b/>
          <w:color w:val="17365D" w:themeColor="text2" w:themeShade="BF"/>
          <w:sz w:val="24"/>
          <w:szCs w:val="24"/>
          <w:lang w:eastAsia="fi-FI"/>
        </w:rPr>
        <w:t xml:space="preserve">Tanskalaisen </w:t>
      </w:r>
      <w:r>
        <w:rPr>
          <w:rFonts w:ascii="Verdana" w:hAnsi="Verdana" w:cs="Arial"/>
          <w:b/>
          <w:color w:val="17365D" w:themeColor="text2" w:themeShade="BF"/>
          <w:sz w:val="24"/>
          <w:szCs w:val="24"/>
        </w:rPr>
        <w:t xml:space="preserve">Jette </w:t>
      </w:r>
      <w:r w:rsidR="003B6AF0">
        <w:rPr>
          <w:rFonts w:ascii="Verdana" w:hAnsi="Verdana" w:cs="Arial"/>
          <w:b/>
          <w:color w:val="17365D" w:themeColor="text2" w:themeShade="BF"/>
          <w:sz w:val="24"/>
          <w:szCs w:val="24"/>
        </w:rPr>
        <w:t>Hasselströmin tekemän vihon  ”Je</w:t>
      </w:r>
      <w:r>
        <w:rPr>
          <w:rFonts w:ascii="Verdana" w:hAnsi="Verdana" w:cs="Arial"/>
          <w:b/>
          <w:color w:val="17365D" w:themeColor="text2" w:themeShade="BF"/>
          <w:sz w:val="24"/>
          <w:szCs w:val="24"/>
        </w:rPr>
        <w:t>g skriver med prikker” lokalisointi suomeksi</w:t>
      </w:r>
    </w:p>
    <w:p w14:paraId="45743717" w14:textId="77777777" w:rsidR="004403EB" w:rsidRDefault="004403EB" w:rsidP="004403EB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Päätettiin lokalisoida suomeksi Synscenter Refsnaesin julkaisema pistekirjoitusta lapsille ja heidän vanhemmilleen esittelevä vihko. Lokalisointiin pyydetään osallistujat Onervasta, Celia-kirjastosta ja Lasten kuntoutuksesta.</w:t>
      </w:r>
    </w:p>
    <w:p w14:paraId="45743718" w14:textId="77777777" w:rsidR="004403EB" w:rsidRDefault="004403EB" w:rsidP="004403E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14:paraId="45743719" w14:textId="77777777" w:rsidR="004403EB" w:rsidRDefault="004403EB" w:rsidP="004403EB">
      <w:pPr>
        <w:spacing w:before="120" w:after="240" w:line="240" w:lineRule="auto"/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</w:pPr>
      <w:r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Julkaisut</w:t>
      </w:r>
    </w:p>
    <w:p w14:paraId="4574371A" w14:textId="77777777" w:rsidR="004403EB" w:rsidRDefault="004403EB" w:rsidP="004403EB">
      <w:pPr>
        <w:pStyle w:val="Luettelokappale"/>
        <w:numPr>
          <w:ilvl w:val="0"/>
          <w:numId w:val="7"/>
        </w:numPr>
        <w:spacing w:before="120"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Braille-neuvottelukunnan verkkosivut julkaistiin suomeksi toukokuussa 2013.</w:t>
      </w:r>
    </w:p>
    <w:p w14:paraId="4574371B" w14:textId="77777777" w:rsidR="004403EB" w:rsidRDefault="004403EB" w:rsidP="004403EB">
      <w:pPr>
        <w:pStyle w:val="Luettelokappale"/>
        <w:numPr>
          <w:ilvl w:val="0"/>
          <w:numId w:val="7"/>
        </w:numPr>
        <w:spacing w:before="120" w:after="240" w:line="240" w:lineRule="auto"/>
        <w:rPr>
          <w:rFonts w:ascii="Arial" w:eastAsia="Times New Roman" w:hAnsi="Arial" w:cs="Arial"/>
          <w:bCs/>
          <w:sz w:val="23"/>
          <w:szCs w:val="23"/>
          <w:u w:val="single"/>
          <w:lang w:eastAsia="fi-FI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Jatkettiin näkövammaisuuteen liittyvän termistön selvitystyötä.</w:t>
      </w:r>
    </w:p>
    <w:p w14:paraId="4574371C" w14:textId="77777777" w:rsidR="004403EB" w:rsidRDefault="004403EB" w:rsidP="004403EB">
      <w:pPr>
        <w:pStyle w:val="Luettelokappale"/>
        <w:numPr>
          <w:ilvl w:val="0"/>
          <w:numId w:val="7"/>
        </w:numPr>
        <w:spacing w:before="120"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Pyydettiin Anneli Saloa tarkistamaan foneettisten pistemerkintöjen oppaan käsikirjoitus ja tarvittaessa ehdottamaan puuttuvia merkintöjä.</w:t>
      </w:r>
    </w:p>
    <w:p w14:paraId="4574371D" w14:textId="77777777" w:rsidR="004403EB" w:rsidRDefault="004403EB">
      <w:pP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br w:type="page"/>
      </w:r>
    </w:p>
    <w:p w14:paraId="4574371E" w14:textId="77777777" w:rsidR="008E3E4F" w:rsidRPr="00925BD6" w:rsidRDefault="004403EB" w:rsidP="008E3E4F">
      <w:pPr>
        <w:outlineLvl w:val="0"/>
        <w:rPr>
          <w:rFonts w:ascii="Verdana" w:hAnsi="Verdana" w:cs="Verdana"/>
          <w:b/>
          <w:bCs/>
          <w:sz w:val="20"/>
          <w:szCs w:val="20"/>
        </w:rPr>
      </w:pPr>
      <w:r w:rsidRPr="00925BD6">
        <w:rPr>
          <w:rFonts w:ascii="Verdana" w:hAnsi="Verdana" w:cs="Arial"/>
        </w:rPr>
        <w:lastRenderedPageBreak/>
        <w:t xml:space="preserve">LIITE 2 </w:t>
      </w:r>
      <w:r w:rsidR="008E3E4F" w:rsidRPr="00925BD6">
        <w:rPr>
          <w:rFonts w:ascii="Verdana" w:hAnsi="Verdana" w:cs="Arial"/>
        </w:rPr>
        <w:br/>
      </w:r>
      <w:r w:rsidRPr="00925BD6">
        <w:rPr>
          <w:rFonts w:ascii="Verdana" w:hAnsi="Verdana" w:cs="Arial"/>
          <w:b/>
          <w:sz w:val="20"/>
          <w:szCs w:val="20"/>
        </w:rPr>
        <w:t>Talousarvio / käyttösuunnitelma 2014</w:t>
      </w:r>
    </w:p>
    <w:p w14:paraId="4574371F" w14:textId="77777777" w:rsidR="008E3E4F" w:rsidRPr="00925BD6" w:rsidRDefault="008E3E4F" w:rsidP="008E3E4F">
      <w:pPr>
        <w:outlineLvl w:val="0"/>
        <w:rPr>
          <w:rFonts w:ascii="Verdana" w:hAnsi="Verdana" w:cs="Verdana"/>
          <w:b/>
          <w:bCs/>
          <w:sz w:val="20"/>
          <w:szCs w:val="20"/>
        </w:rPr>
      </w:pPr>
      <w:r w:rsidRPr="00925BD6">
        <w:rPr>
          <w:rFonts w:ascii="Verdana" w:hAnsi="Verdana" w:cs="Verdana"/>
          <w:b/>
          <w:bCs/>
          <w:sz w:val="20"/>
          <w:szCs w:val="20"/>
        </w:rPr>
        <w:t xml:space="preserve">Asiantuntija- ja tutkimuspalvelut / Braille-neuvottelukunta </w:t>
      </w:r>
    </w:p>
    <w:p w14:paraId="45743720" w14:textId="77777777" w:rsidR="008E3E4F" w:rsidRPr="00925BD6" w:rsidRDefault="008E3E4F" w:rsidP="008E3E4F">
      <w:pPr>
        <w:rPr>
          <w:rFonts w:ascii="Verdana" w:hAnsi="Verdana" w:cs="Verdana"/>
          <w:b/>
          <w:bCs/>
          <w:sz w:val="20"/>
          <w:szCs w:val="20"/>
        </w:rPr>
      </w:pPr>
      <w:r w:rsidRPr="00925BD6">
        <w:rPr>
          <w:rFonts w:ascii="Verdana" w:hAnsi="Verdana" w:cs="Verdana"/>
          <w:b/>
          <w:bCs/>
          <w:sz w:val="20"/>
          <w:szCs w:val="20"/>
        </w:rPr>
        <w:t>yht. 17000 euroa</w:t>
      </w:r>
    </w:p>
    <w:p w14:paraId="45743721" w14:textId="77777777" w:rsidR="008E3E4F" w:rsidRPr="00925BD6" w:rsidRDefault="008E3E4F" w:rsidP="008E3E4F">
      <w:pPr>
        <w:spacing w:after="0"/>
        <w:outlineLvl w:val="0"/>
        <w:rPr>
          <w:rFonts w:ascii="Verdana" w:hAnsi="Verdana" w:cs="Verdana"/>
          <w:b/>
          <w:bCs/>
          <w:sz w:val="20"/>
          <w:szCs w:val="20"/>
        </w:rPr>
      </w:pPr>
      <w:r w:rsidRPr="00925BD6">
        <w:rPr>
          <w:rFonts w:ascii="Verdana" w:hAnsi="Verdana" w:cs="Verdana"/>
          <w:b/>
          <w:bCs/>
          <w:sz w:val="20"/>
          <w:szCs w:val="20"/>
        </w:rPr>
        <w:t>Kokoukset ja seminaarit:</w:t>
      </w:r>
      <w:r w:rsidR="00925BD6" w:rsidRPr="00925BD6">
        <w:rPr>
          <w:rFonts w:ascii="Verdana" w:hAnsi="Verdana" w:cs="Verdana"/>
          <w:b/>
          <w:bCs/>
          <w:sz w:val="20"/>
          <w:szCs w:val="20"/>
        </w:rPr>
        <w:br/>
      </w:r>
    </w:p>
    <w:p w14:paraId="45743722" w14:textId="77777777" w:rsidR="008E3E4F" w:rsidRPr="00925BD6" w:rsidRDefault="008E3E4F" w:rsidP="008E3E4F">
      <w:pPr>
        <w:spacing w:after="0"/>
        <w:rPr>
          <w:rFonts w:ascii="Verdana" w:hAnsi="Verdana"/>
          <w:sz w:val="20"/>
          <w:szCs w:val="20"/>
        </w:rPr>
      </w:pPr>
      <w:r w:rsidRPr="00925BD6">
        <w:rPr>
          <w:rFonts w:ascii="Verdana" w:hAnsi="Verdana"/>
          <w:sz w:val="20"/>
          <w:szCs w:val="20"/>
        </w:rPr>
        <w:t xml:space="preserve">Braille-neuvottelukuntien </w:t>
      </w:r>
      <w:r w:rsidR="00925BD6" w:rsidRPr="00925BD6">
        <w:rPr>
          <w:rFonts w:ascii="Verdana" w:hAnsi="Verdana"/>
          <w:sz w:val="20"/>
          <w:szCs w:val="20"/>
        </w:rPr>
        <w:t>kokoukset</w:t>
      </w:r>
      <w:r w:rsidRPr="00925BD6">
        <w:rPr>
          <w:rFonts w:ascii="Verdana" w:hAnsi="Verdana"/>
          <w:sz w:val="20"/>
          <w:szCs w:val="20"/>
        </w:rPr>
        <w:t xml:space="preserve"> </w:t>
      </w:r>
      <w:r w:rsidRPr="000A7B98">
        <w:rPr>
          <w:rFonts w:ascii="Verdana" w:hAnsi="Verdana"/>
          <w:b/>
          <w:sz w:val="20"/>
          <w:szCs w:val="20"/>
        </w:rPr>
        <w:t>(1650 euroa)</w:t>
      </w:r>
      <w:r w:rsidR="00925BD6" w:rsidRPr="00925BD6">
        <w:rPr>
          <w:rFonts w:ascii="Verdana" w:hAnsi="Verdana"/>
          <w:sz w:val="20"/>
          <w:szCs w:val="20"/>
        </w:rPr>
        <w:br/>
        <w:t>– kokouspalkkiot</w:t>
      </w:r>
      <w:r w:rsidRPr="00925BD6">
        <w:rPr>
          <w:rFonts w:ascii="Verdana" w:hAnsi="Verdana"/>
          <w:sz w:val="20"/>
          <w:szCs w:val="20"/>
        </w:rPr>
        <w:t xml:space="preserve"> 800 euroa</w:t>
      </w:r>
      <w:r w:rsidR="00925BD6" w:rsidRPr="00925BD6">
        <w:rPr>
          <w:rFonts w:ascii="Verdana" w:hAnsi="Verdana"/>
          <w:sz w:val="20"/>
          <w:szCs w:val="20"/>
        </w:rPr>
        <w:br/>
      </w:r>
      <w:r w:rsidRPr="00925BD6">
        <w:rPr>
          <w:rFonts w:ascii="Verdana" w:hAnsi="Verdana"/>
          <w:sz w:val="20"/>
          <w:szCs w:val="20"/>
        </w:rPr>
        <w:t>– ravitsemuspalvelut 250 euroa</w:t>
      </w:r>
      <w:r w:rsidR="00925BD6" w:rsidRPr="00925BD6">
        <w:rPr>
          <w:rFonts w:ascii="Verdana" w:hAnsi="Verdana"/>
          <w:sz w:val="20"/>
          <w:szCs w:val="20"/>
        </w:rPr>
        <w:br/>
      </w:r>
      <w:r w:rsidRPr="00925BD6">
        <w:rPr>
          <w:rFonts w:ascii="Verdana" w:hAnsi="Verdana"/>
          <w:sz w:val="20"/>
          <w:szCs w:val="20"/>
        </w:rPr>
        <w:t>– matkakulut 600 euroa</w:t>
      </w:r>
    </w:p>
    <w:p w14:paraId="45743723" w14:textId="77777777" w:rsidR="008E3E4F" w:rsidRPr="00925BD6" w:rsidRDefault="008E3E4F" w:rsidP="008E3E4F">
      <w:pPr>
        <w:ind w:left="360"/>
        <w:rPr>
          <w:rFonts w:ascii="Verdana" w:hAnsi="Verdana" w:cs="Verdana"/>
          <w:sz w:val="20"/>
          <w:szCs w:val="20"/>
        </w:rPr>
      </w:pPr>
    </w:p>
    <w:p w14:paraId="45743724" w14:textId="77777777" w:rsidR="008E3E4F" w:rsidRDefault="008E3E4F" w:rsidP="00925BD6">
      <w:pPr>
        <w:spacing w:after="0"/>
        <w:rPr>
          <w:rFonts w:ascii="Verdana" w:hAnsi="Verdana" w:cs="Verdana"/>
          <w:sz w:val="20"/>
          <w:szCs w:val="20"/>
        </w:rPr>
      </w:pPr>
      <w:r w:rsidRPr="00925BD6">
        <w:rPr>
          <w:rFonts w:ascii="Verdana" w:hAnsi="Verdana" w:cs="Verdana"/>
          <w:sz w:val="20"/>
          <w:szCs w:val="20"/>
        </w:rPr>
        <w:t xml:space="preserve">Pohjoismaisten Braille-neuvottelukuntien kokous </w:t>
      </w:r>
      <w:r w:rsidRPr="00925BD6">
        <w:rPr>
          <w:rFonts w:ascii="Verdana" w:hAnsi="Verdana" w:cs="Verdana"/>
          <w:b/>
          <w:sz w:val="20"/>
          <w:szCs w:val="20"/>
        </w:rPr>
        <w:t>(2100 euroa)</w:t>
      </w:r>
      <w:r w:rsidRPr="00925BD6">
        <w:rPr>
          <w:rFonts w:ascii="Verdana" w:hAnsi="Verdana" w:cs="Verdana"/>
          <w:sz w:val="20"/>
          <w:szCs w:val="20"/>
        </w:rPr>
        <w:br/>
        <w:t>Norja, syksy 2014 (3 henkilöä, 2 päivää)</w:t>
      </w:r>
      <w:r w:rsidR="00925BD6">
        <w:rPr>
          <w:rFonts w:ascii="Verdana" w:hAnsi="Verdana" w:cs="Verdana"/>
          <w:sz w:val="20"/>
          <w:szCs w:val="20"/>
        </w:rPr>
        <w:br/>
      </w:r>
      <w:r w:rsidRPr="00925BD6">
        <w:rPr>
          <w:rFonts w:ascii="Verdana" w:hAnsi="Verdana" w:cs="Verdana"/>
          <w:sz w:val="20"/>
          <w:szCs w:val="20"/>
        </w:rPr>
        <w:t>– päivärahat 414 euroa</w:t>
      </w:r>
      <w:r w:rsidR="00925BD6">
        <w:rPr>
          <w:rFonts w:ascii="Verdana" w:hAnsi="Verdana" w:cs="Verdana"/>
          <w:sz w:val="20"/>
          <w:szCs w:val="20"/>
        </w:rPr>
        <w:br/>
      </w:r>
      <w:r w:rsidRPr="00925BD6">
        <w:rPr>
          <w:rFonts w:ascii="Verdana" w:hAnsi="Verdana" w:cs="Verdana"/>
          <w:sz w:val="20"/>
          <w:szCs w:val="20"/>
        </w:rPr>
        <w:t>– matkakulut</w:t>
      </w:r>
      <w:r>
        <w:rPr>
          <w:rFonts w:ascii="Verdana" w:hAnsi="Verdana" w:cs="Verdana"/>
          <w:sz w:val="20"/>
          <w:szCs w:val="20"/>
        </w:rPr>
        <w:t xml:space="preserve"> 1686 euroa</w:t>
      </w:r>
      <w:r>
        <w:rPr>
          <w:rFonts w:ascii="Verdana" w:hAnsi="Verdana" w:cs="Verdana"/>
          <w:sz w:val="20"/>
          <w:szCs w:val="20"/>
        </w:rPr>
        <w:br/>
      </w:r>
    </w:p>
    <w:p w14:paraId="45743725" w14:textId="77777777" w:rsidR="008E3E4F" w:rsidRDefault="008E3E4F" w:rsidP="008E3E4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Kansainväliset seminaarit, 2 hlöä </w:t>
      </w:r>
      <w:r>
        <w:rPr>
          <w:rFonts w:ascii="Verdana" w:hAnsi="Verdana" w:cs="Verdana"/>
          <w:b/>
          <w:sz w:val="20"/>
          <w:szCs w:val="20"/>
        </w:rPr>
        <w:t>(3200 euroa)</w:t>
      </w:r>
    </w:p>
    <w:p w14:paraId="45743726" w14:textId="77777777" w:rsidR="008E3E4F" w:rsidRDefault="008E3E4F" w:rsidP="00925BD6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Pistekirjoitus digitaalisessa ympäristössä -seminaari </w:t>
      </w:r>
      <w:r>
        <w:rPr>
          <w:rFonts w:ascii="Verdana" w:hAnsi="Verdana" w:cs="Verdana"/>
          <w:b/>
          <w:sz w:val="20"/>
          <w:szCs w:val="20"/>
        </w:rPr>
        <w:t>(200 euroa)</w:t>
      </w:r>
      <w:r w:rsidR="00925BD6">
        <w:rPr>
          <w:rFonts w:ascii="Verdana" w:hAnsi="Verdana" w:cs="Verdana"/>
          <w:b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– ravitsemuspalvelut 100 euroa</w:t>
      </w:r>
      <w:r w:rsidR="00925BD6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– matkakulut 100 euroa</w:t>
      </w:r>
    </w:p>
    <w:p w14:paraId="45743727" w14:textId="77777777" w:rsidR="008E3E4F" w:rsidRPr="00925BD6" w:rsidRDefault="008E3E4F" w:rsidP="008E3E4F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/>
        <w:t>BNK:n verkkosivujen ruotsinkielisen versio julkaisu (900 euroa)</w:t>
      </w:r>
      <w:r w:rsidR="00925BD6">
        <w:rPr>
          <w:rFonts w:ascii="Verdana" w:hAnsi="Verdana" w:cs="Verdana"/>
          <w:b/>
          <w:bCs/>
          <w:sz w:val="20"/>
          <w:szCs w:val="20"/>
        </w:rPr>
        <w:br/>
      </w:r>
      <w:r>
        <w:rPr>
          <w:rFonts w:ascii="Verdana" w:hAnsi="Verdana" w:cs="Verdana"/>
          <w:bCs/>
          <w:sz w:val="20"/>
          <w:szCs w:val="20"/>
        </w:rPr>
        <w:t>Sivuston kääntäminen ruotsiksi 900 e</w:t>
      </w:r>
    </w:p>
    <w:p w14:paraId="45743728" w14:textId="77777777" w:rsidR="008E3E4F" w:rsidRPr="00925BD6" w:rsidRDefault="008E3E4F" w:rsidP="008E3E4F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Goodfeel-projekti</w:t>
      </w:r>
      <w:r w:rsidR="00925BD6">
        <w:rPr>
          <w:rFonts w:ascii="Verdana" w:hAnsi="Verdana" w:cs="Verdana"/>
          <w:b/>
          <w:bCs/>
          <w:sz w:val="20"/>
          <w:szCs w:val="20"/>
        </w:rPr>
        <w:br/>
      </w:r>
      <w:r>
        <w:rPr>
          <w:rFonts w:ascii="Verdana" w:hAnsi="Verdana" w:cs="Verdana"/>
          <w:bCs/>
          <w:sz w:val="20"/>
          <w:szCs w:val="20"/>
        </w:rPr>
        <w:t xml:space="preserve">Riikka Hännisen Goodfeel-projekti 1650 e </w:t>
      </w:r>
      <w:r>
        <w:rPr>
          <w:rFonts w:ascii="Verdana" w:hAnsi="Verdana" w:cs="Verdana"/>
          <w:b/>
          <w:bCs/>
          <w:sz w:val="20"/>
          <w:szCs w:val="20"/>
        </w:rPr>
        <w:t>(1650 euroa)</w:t>
      </w:r>
    </w:p>
    <w:p w14:paraId="45743729" w14:textId="77777777" w:rsidR="008E3E4F" w:rsidRDefault="008E3E4F" w:rsidP="008E3E4F">
      <w:pPr>
        <w:rPr>
          <w:rFonts w:ascii="Verdana" w:hAnsi="Verdana" w:cs="Verdana"/>
          <w:bCs/>
          <w:sz w:val="20"/>
          <w:szCs w:val="20"/>
        </w:rPr>
      </w:pPr>
    </w:p>
    <w:p w14:paraId="4574372A" w14:textId="77777777" w:rsidR="008E3E4F" w:rsidRDefault="008E3E4F" w:rsidP="003169A2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Julkaisut (7300 euroa)</w:t>
      </w:r>
      <w:r w:rsidR="003169A2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– kirjoituspalkkiot, kannen suunnittelut ja taitot paperille ja e-versioksi 4600 euroa</w:t>
      </w:r>
      <w:r w:rsidR="003169A2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– painatuskulut 2700 euroa</w:t>
      </w:r>
    </w:p>
    <w:p w14:paraId="4574372B" w14:textId="77777777" w:rsidR="008E3E4F" w:rsidRDefault="008E3E4F" w:rsidP="008E3E4F">
      <w:pPr>
        <w:outlineLvl w:val="0"/>
        <w:rPr>
          <w:rFonts w:ascii="Verdana" w:hAnsi="Verdana" w:cs="Verdana"/>
          <w:sz w:val="20"/>
          <w:szCs w:val="20"/>
        </w:rPr>
      </w:pPr>
    </w:p>
    <w:p w14:paraId="4574372C" w14:textId="77777777" w:rsidR="008E3E4F" w:rsidRDefault="008E3E4F" w:rsidP="008E3E4F">
      <w:pPr>
        <w:pStyle w:val="Luettelokappale"/>
        <w:numPr>
          <w:ilvl w:val="0"/>
          <w:numId w:val="8"/>
        </w:numPr>
        <w:spacing w:after="0" w:line="240" w:lineRule="auto"/>
        <w:outlineLvl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Crack the Code –oppaan taitto ja painatus</w:t>
      </w:r>
    </w:p>
    <w:p w14:paraId="4574372D" w14:textId="77777777" w:rsidR="008E3E4F" w:rsidRDefault="008E3E4F" w:rsidP="008E3E4F">
      <w:pPr>
        <w:pStyle w:val="Luettelokappale"/>
        <w:numPr>
          <w:ilvl w:val="0"/>
          <w:numId w:val="8"/>
        </w:numPr>
        <w:spacing w:after="0" w:line="240" w:lineRule="auto"/>
        <w:outlineLvl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Foneettisten merkkien pistekirjoitusoppaan käsikirjoitus ja taitto</w:t>
      </w:r>
    </w:p>
    <w:p w14:paraId="4574372E" w14:textId="77777777" w:rsidR="008E3E4F" w:rsidRDefault="008E3E4F" w:rsidP="008E3E4F">
      <w:pPr>
        <w:pStyle w:val="Luettelokappale"/>
        <w:numPr>
          <w:ilvl w:val="0"/>
          <w:numId w:val="8"/>
        </w:numPr>
        <w:spacing w:after="0" w:line="240" w:lineRule="auto"/>
        <w:outlineLvl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Pisteet 2000 –sarjan matemaattisten merkintöjen oppaan uudistus</w:t>
      </w:r>
    </w:p>
    <w:p w14:paraId="4574372F" w14:textId="77777777" w:rsidR="008E3E4F" w:rsidRDefault="008E3E4F" w:rsidP="008E3E4F">
      <w:pPr>
        <w:pStyle w:val="Luettelokappale"/>
        <w:numPr>
          <w:ilvl w:val="0"/>
          <w:numId w:val="8"/>
        </w:numPr>
        <w:spacing w:after="0" w:line="240" w:lineRule="auto"/>
        <w:outlineLvl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Näkövammaisalan termisanasto, työryhmä</w:t>
      </w:r>
    </w:p>
    <w:p w14:paraId="45743730" w14:textId="77777777" w:rsidR="004403EB" w:rsidRPr="004403EB" w:rsidRDefault="004403EB" w:rsidP="004403EB">
      <w:pPr>
        <w:spacing w:before="120" w:after="240" w:line="240" w:lineRule="auto"/>
        <w:rPr>
          <w:rFonts w:ascii="Arial" w:hAnsi="Arial" w:cs="Arial"/>
        </w:rPr>
      </w:pPr>
    </w:p>
    <w:p w14:paraId="45743731" w14:textId="77777777" w:rsidR="008E3E4F" w:rsidRDefault="008E3E4F">
      <w:pPr>
        <w:rPr>
          <w:rFonts w:ascii="Arial" w:eastAsia="MS Mincho" w:hAnsi="Arial" w:cs="Arial"/>
          <w:sz w:val="24"/>
          <w:szCs w:val="24"/>
          <w:lang w:eastAsia="fi-FI"/>
        </w:rPr>
      </w:pPr>
      <w:r>
        <w:rPr>
          <w:rFonts w:ascii="Arial" w:eastAsia="MS Mincho" w:hAnsi="Arial" w:cs="Arial"/>
          <w:sz w:val="24"/>
          <w:szCs w:val="24"/>
          <w:lang w:eastAsia="fi-FI"/>
        </w:rPr>
        <w:br w:type="page"/>
      </w:r>
    </w:p>
    <w:p w14:paraId="45743732" w14:textId="77777777" w:rsidR="00441791" w:rsidRDefault="008E3E4F" w:rsidP="00441791">
      <w:pPr>
        <w:spacing w:after="0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Arial" w:eastAsia="MS Mincho" w:hAnsi="Arial" w:cs="Arial"/>
          <w:sz w:val="24"/>
          <w:szCs w:val="24"/>
          <w:lang w:eastAsia="fi-FI"/>
        </w:rPr>
        <w:lastRenderedPageBreak/>
        <w:t>LIITE 3</w:t>
      </w:r>
      <w:r>
        <w:rPr>
          <w:rFonts w:ascii="Arial" w:eastAsia="MS Mincho" w:hAnsi="Arial" w:cs="Arial"/>
          <w:sz w:val="24"/>
          <w:szCs w:val="24"/>
          <w:lang w:eastAsia="fi-FI"/>
        </w:rPr>
        <w:br/>
      </w:r>
      <w:r>
        <w:rPr>
          <w:rFonts w:ascii="Verdana" w:hAnsi="Verdana" w:cs="Verdana"/>
          <w:b/>
          <w:bCs/>
          <w:sz w:val="20"/>
          <w:szCs w:val="20"/>
        </w:rPr>
        <w:t xml:space="preserve">Braille-neuvottelukunta </w:t>
      </w:r>
    </w:p>
    <w:p w14:paraId="45743733" w14:textId="77777777" w:rsidR="008E3E4F" w:rsidRDefault="008E3E4F" w:rsidP="00441791">
      <w:pPr>
        <w:spacing w:after="0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Toimintasuunnitelma vuodelle 2014</w:t>
      </w:r>
      <w:r w:rsidR="00441791">
        <w:rPr>
          <w:rFonts w:ascii="Verdana" w:hAnsi="Verdana" w:cs="Verdana"/>
          <w:b/>
          <w:bCs/>
          <w:sz w:val="20"/>
          <w:szCs w:val="20"/>
        </w:rPr>
        <w:br/>
      </w:r>
    </w:p>
    <w:p w14:paraId="45743734" w14:textId="77777777" w:rsidR="008E3E4F" w:rsidRPr="008E3E4F" w:rsidRDefault="008E3E4F" w:rsidP="008E3E4F">
      <w:pPr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– Järjestetään seminaari Pistekirjoitus digitaalisessa ympäristössä 12.3.2014.</w:t>
      </w:r>
      <w:r>
        <w:rPr>
          <w:rFonts w:ascii="Verdana" w:eastAsia="MS Mincho" w:hAnsi="Verdana" w:cs="Times New Roman"/>
          <w:sz w:val="20"/>
          <w:szCs w:val="20"/>
        </w:rPr>
        <w:br/>
      </w:r>
    </w:p>
    <w:p w14:paraId="45743735" w14:textId="77777777" w:rsidR="008E3E4F" w:rsidRDefault="008E3E4F" w:rsidP="008E3E4F">
      <w:pPr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– </w:t>
      </w:r>
      <w:r>
        <w:rPr>
          <w:rFonts w:ascii="Verdana" w:eastAsia="MS Mincho" w:hAnsi="Verdana"/>
          <w:sz w:val="20"/>
          <w:szCs w:val="20"/>
        </w:rPr>
        <w:t>Osallistutaan pohjoismaisten Braille-neuvottelukuntien kokoukseen Norjassa syksyllä 2014.</w:t>
      </w:r>
    </w:p>
    <w:p w14:paraId="45743736" w14:textId="77777777" w:rsidR="008E3E4F" w:rsidRDefault="008E3E4F" w:rsidP="008E3E4F">
      <w:pPr>
        <w:rPr>
          <w:rFonts w:ascii="Verdana" w:eastAsia="MS Mincho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– </w:t>
      </w:r>
      <w:r>
        <w:rPr>
          <w:rFonts w:ascii="Verdana" w:eastAsia="MS Mincho" w:hAnsi="Verdana"/>
          <w:sz w:val="20"/>
          <w:szCs w:val="20"/>
        </w:rPr>
        <w:t xml:space="preserve">Osallistutaan Helsingissä pidettävään </w:t>
      </w:r>
      <w:r>
        <w:rPr>
          <w:rFonts w:ascii="Verdana" w:hAnsi="Verdana"/>
          <w:sz w:val="20"/>
          <w:szCs w:val="20"/>
        </w:rPr>
        <w:t xml:space="preserve">näkövammaisten koululaisten oppimateriaaliverkoston </w:t>
      </w:r>
      <w:r>
        <w:rPr>
          <w:rFonts w:ascii="Verdana" w:eastAsia="MS Mincho" w:hAnsi="Verdana"/>
          <w:sz w:val="20"/>
          <w:szCs w:val="20"/>
        </w:rPr>
        <w:t>tapaamiseen 13.3.2014.</w:t>
      </w:r>
    </w:p>
    <w:p w14:paraId="45743737" w14:textId="77777777" w:rsidR="008E3E4F" w:rsidRDefault="008E3E4F" w:rsidP="008E3E4F">
      <w:pPr>
        <w:rPr>
          <w:rFonts w:ascii="Verdana" w:eastAsia="MS Mincho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– </w:t>
      </w:r>
      <w:r>
        <w:rPr>
          <w:rFonts w:ascii="Verdana" w:eastAsia="MS Mincho" w:hAnsi="Verdana"/>
          <w:sz w:val="20"/>
          <w:szCs w:val="20"/>
        </w:rPr>
        <w:t>Osallistutaan kansainvälisiin näkövammaisalan seminaareihin.</w:t>
      </w:r>
    </w:p>
    <w:p w14:paraId="45743738" w14:textId="77777777" w:rsidR="008E3E4F" w:rsidRDefault="008E3E4F" w:rsidP="008E3E4F">
      <w:pPr>
        <w:rPr>
          <w:rFonts w:ascii="Verdana" w:eastAsia="Times New Roman" w:hAnsi="Verdana"/>
          <w:color w:val="000000"/>
          <w:sz w:val="20"/>
          <w:szCs w:val="20"/>
        </w:rPr>
      </w:pPr>
    </w:p>
    <w:p w14:paraId="45743739" w14:textId="77777777" w:rsidR="008E3E4F" w:rsidRDefault="008E3E4F" w:rsidP="008E3E4F">
      <w:pPr>
        <w:pStyle w:val="Vaintekstin"/>
        <w:tabs>
          <w:tab w:val="num" w:pos="1494"/>
        </w:tabs>
        <w:spacing w:before="0" w:beforeAutospacing="0" w:after="0" w:afterAutospacing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– Ylläpidetään ja päivitetään Braille-neuvottelukunnan www-sivustoa </w:t>
      </w:r>
      <w:hyperlink r:id="rId11" w:history="1">
        <w:r>
          <w:rPr>
            <w:rStyle w:val="Hyperlinkki"/>
            <w:rFonts w:ascii="Verdana" w:hAnsi="Verdana" w:cs="Verdana"/>
            <w:sz w:val="20"/>
            <w:szCs w:val="20"/>
          </w:rPr>
          <w:t>www.pistekirjoitus.fi</w:t>
        </w:r>
      </w:hyperlink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br/>
        <w:t>– Käännetään sivusto ruotsin kielelle.</w:t>
      </w:r>
    </w:p>
    <w:p w14:paraId="4574373A" w14:textId="77777777" w:rsidR="008E3E4F" w:rsidRDefault="008E3E4F" w:rsidP="008E3E4F">
      <w:pPr>
        <w:pStyle w:val="Vaintekstin"/>
        <w:spacing w:before="0" w:beforeAutospacing="0" w:after="0" w:afterAutospacing="0"/>
        <w:rPr>
          <w:rFonts w:ascii="Verdana" w:hAnsi="Verdana" w:cs="Verdana"/>
          <w:sz w:val="20"/>
          <w:szCs w:val="20"/>
        </w:rPr>
      </w:pPr>
    </w:p>
    <w:p w14:paraId="4574373B" w14:textId="77777777" w:rsidR="008E3E4F" w:rsidRPr="0089254F" w:rsidRDefault="008E3E4F" w:rsidP="008E3E4F">
      <w:pPr>
        <w:pStyle w:val="Vaintekstin"/>
        <w:tabs>
          <w:tab w:val="num" w:pos="1494"/>
        </w:tabs>
        <w:spacing w:before="0" w:beforeAutospacing="0" w:after="0" w:afterAutospacing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– Jatketaan foneettisten pistekirjoitusmerkkien oppaan toimittamista</w:t>
      </w:r>
      <w:r w:rsidR="0089254F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– Uusitaan Pisteet 2000 –sarjan Matemaattiset merkinnät opas</w:t>
      </w:r>
      <w:r w:rsidR="0089254F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– Julkaistaan opas</w:t>
      </w:r>
      <w:r>
        <w:rPr>
          <w:rFonts w:ascii="Verdana" w:eastAsia="MS Mincho" w:hAnsi="Verdana" w:cs="Verdana"/>
          <w:sz w:val="20"/>
          <w:szCs w:val="20"/>
        </w:rPr>
        <w:t xml:space="preserve"> ’Matemaattiset merkinnät e-kirjoissa’ e-versiona BNK:n sivuilla.</w:t>
      </w:r>
      <w:r w:rsidR="0089254F">
        <w:rPr>
          <w:rFonts w:ascii="Verdana" w:eastAsia="MS Mincho" w:hAnsi="Verdana" w:cs="Verdana"/>
          <w:sz w:val="20"/>
          <w:szCs w:val="20"/>
        </w:rPr>
        <w:br/>
      </w:r>
      <w:r>
        <w:rPr>
          <w:rFonts w:ascii="Verdana" w:eastAsia="MS Mincho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– Jatketaan </w:t>
      </w:r>
      <w:r>
        <w:rPr>
          <w:rFonts w:ascii="Verdana" w:eastAsia="MS Mincho" w:hAnsi="Verdana" w:cs="Verdana"/>
          <w:sz w:val="20"/>
          <w:szCs w:val="20"/>
        </w:rPr>
        <w:t>näkövammaisalan sanaston toimittamista.</w:t>
      </w:r>
      <w:r w:rsidR="0089254F">
        <w:rPr>
          <w:rFonts w:ascii="Verdana" w:eastAsia="MS Mincho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– Julkaistaan Crack the Code –vihkonen suomeksi sovellettuna</w:t>
      </w:r>
      <w:r w:rsidR="00F85645">
        <w:rPr>
          <w:rFonts w:ascii="Verdana" w:hAnsi="Verdana" w:cs="Verdana"/>
          <w:sz w:val="20"/>
          <w:szCs w:val="20"/>
        </w:rPr>
        <w:br/>
      </w:r>
    </w:p>
    <w:p w14:paraId="4574373C" w14:textId="77777777" w:rsidR="00517FA5" w:rsidRPr="00CF74BA" w:rsidRDefault="008E3E4F" w:rsidP="00BD382F">
      <w:pPr>
        <w:spacing w:line="240" w:lineRule="auto"/>
        <w:rPr>
          <w:rFonts w:ascii="Arial" w:eastAsia="MS Mincho" w:hAnsi="Arial" w:cs="Arial"/>
          <w:sz w:val="24"/>
          <w:szCs w:val="24"/>
          <w:lang w:eastAsia="fi-FI"/>
        </w:rPr>
      </w:pPr>
      <w:r>
        <w:rPr>
          <w:rFonts w:ascii="Arial" w:eastAsia="MS Mincho" w:hAnsi="Arial" w:cs="Arial"/>
          <w:sz w:val="24"/>
          <w:szCs w:val="24"/>
          <w:lang w:eastAsia="fi-FI"/>
        </w:rPr>
        <w:t>***</w:t>
      </w:r>
    </w:p>
    <w:sectPr w:rsidR="00517FA5" w:rsidRPr="00CF74BA" w:rsidSect="00F932E3">
      <w:head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4373F" w14:textId="77777777" w:rsidR="001B36F5" w:rsidRDefault="001B36F5" w:rsidP="006F1C43">
      <w:pPr>
        <w:spacing w:after="0" w:line="240" w:lineRule="auto"/>
      </w:pPr>
      <w:r>
        <w:separator/>
      </w:r>
    </w:p>
  </w:endnote>
  <w:endnote w:type="continuationSeparator" w:id="0">
    <w:p w14:paraId="45743740" w14:textId="77777777" w:rsidR="001B36F5" w:rsidRDefault="001B36F5" w:rsidP="006F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4373D" w14:textId="77777777" w:rsidR="001B36F5" w:rsidRDefault="001B36F5" w:rsidP="006F1C43">
      <w:pPr>
        <w:spacing w:after="0" w:line="240" w:lineRule="auto"/>
      </w:pPr>
      <w:r>
        <w:separator/>
      </w:r>
    </w:p>
  </w:footnote>
  <w:footnote w:type="continuationSeparator" w:id="0">
    <w:p w14:paraId="4574373E" w14:textId="77777777" w:rsidR="001B36F5" w:rsidRDefault="001B36F5" w:rsidP="006F1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43741" w14:textId="77777777" w:rsidR="006F1C43" w:rsidRDefault="006F1C43">
    <w:pPr>
      <w:pStyle w:val="Yltunniste"/>
    </w:pPr>
    <w:r>
      <w:ptab w:relativeTo="margin" w:alignment="center" w:leader="none"/>
    </w:r>
    <w:r w:rsidRPr="006F1C43">
      <w:rPr>
        <w:rFonts w:ascii="Arial" w:hAnsi="Arial" w:cs="Arial"/>
      </w:rPr>
      <w:ptab w:relativeTo="margin" w:alignment="right" w:leader="none"/>
    </w:r>
    <w:r w:rsidRPr="006F1C43">
      <w:rPr>
        <w:rFonts w:ascii="Arial" w:hAnsi="Arial" w:cs="Arial"/>
      </w:rPr>
      <w:t>BNK 19.02.2014 / MM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399"/>
    <w:multiLevelType w:val="hybridMultilevel"/>
    <w:tmpl w:val="D3ECAD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A49FD"/>
    <w:multiLevelType w:val="hybridMultilevel"/>
    <w:tmpl w:val="2A5082EC"/>
    <w:lvl w:ilvl="0" w:tplc="A9964D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1407A"/>
    <w:multiLevelType w:val="hybridMultilevel"/>
    <w:tmpl w:val="999EF29E"/>
    <w:lvl w:ilvl="0" w:tplc="345C1044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A02EE"/>
    <w:multiLevelType w:val="hybridMultilevel"/>
    <w:tmpl w:val="74E85204"/>
    <w:lvl w:ilvl="0" w:tplc="B79E9E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8D0EBA"/>
    <w:multiLevelType w:val="hybridMultilevel"/>
    <w:tmpl w:val="4582E7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73EDD"/>
    <w:multiLevelType w:val="hybridMultilevel"/>
    <w:tmpl w:val="0644A980"/>
    <w:lvl w:ilvl="0" w:tplc="1E00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64106"/>
    <w:multiLevelType w:val="hybridMultilevel"/>
    <w:tmpl w:val="1820D0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8725A"/>
    <w:multiLevelType w:val="hybridMultilevel"/>
    <w:tmpl w:val="E33ABE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AF"/>
    <w:rsid w:val="000111AE"/>
    <w:rsid w:val="0006706A"/>
    <w:rsid w:val="00092BBD"/>
    <w:rsid w:val="000A7B98"/>
    <w:rsid w:val="000B6A03"/>
    <w:rsid w:val="000C04ED"/>
    <w:rsid w:val="000D33A9"/>
    <w:rsid w:val="00120BE2"/>
    <w:rsid w:val="00133C98"/>
    <w:rsid w:val="00145B5D"/>
    <w:rsid w:val="001463E4"/>
    <w:rsid w:val="00151AD7"/>
    <w:rsid w:val="00160C53"/>
    <w:rsid w:val="001717EB"/>
    <w:rsid w:val="00171C38"/>
    <w:rsid w:val="001731F4"/>
    <w:rsid w:val="0019307C"/>
    <w:rsid w:val="001B0E98"/>
    <w:rsid w:val="001B36F5"/>
    <w:rsid w:val="001C58E6"/>
    <w:rsid w:val="001D7B51"/>
    <w:rsid w:val="00220D29"/>
    <w:rsid w:val="00253A79"/>
    <w:rsid w:val="0025728C"/>
    <w:rsid w:val="002617B8"/>
    <w:rsid w:val="002938FA"/>
    <w:rsid w:val="0029638D"/>
    <w:rsid w:val="002A1947"/>
    <w:rsid w:val="002B2BFD"/>
    <w:rsid w:val="002D7DD5"/>
    <w:rsid w:val="002F4426"/>
    <w:rsid w:val="00313BA9"/>
    <w:rsid w:val="003140A9"/>
    <w:rsid w:val="003140C2"/>
    <w:rsid w:val="00314F51"/>
    <w:rsid w:val="003169A2"/>
    <w:rsid w:val="003220E8"/>
    <w:rsid w:val="00331B37"/>
    <w:rsid w:val="00350A8A"/>
    <w:rsid w:val="00380D2D"/>
    <w:rsid w:val="00381F2A"/>
    <w:rsid w:val="00393758"/>
    <w:rsid w:val="003B6AF0"/>
    <w:rsid w:val="003C25F4"/>
    <w:rsid w:val="003D5050"/>
    <w:rsid w:val="00404140"/>
    <w:rsid w:val="00406AD1"/>
    <w:rsid w:val="00407392"/>
    <w:rsid w:val="00417B09"/>
    <w:rsid w:val="004403EB"/>
    <w:rsid w:val="004409F1"/>
    <w:rsid w:val="00441791"/>
    <w:rsid w:val="0045024D"/>
    <w:rsid w:val="00456A9F"/>
    <w:rsid w:val="00472E92"/>
    <w:rsid w:val="00482144"/>
    <w:rsid w:val="00491CAA"/>
    <w:rsid w:val="004A46E2"/>
    <w:rsid w:val="004D00B7"/>
    <w:rsid w:val="004E16ED"/>
    <w:rsid w:val="0050591D"/>
    <w:rsid w:val="00517467"/>
    <w:rsid w:val="00517FA5"/>
    <w:rsid w:val="00527EC9"/>
    <w:rsid w:val="00555504"/>
    <w:rsid w:val="00596B92"/>
    <w:rsid w:val="005E533F"/>
    <w:rsid w:val="00644748"/>
    <w:rsid w:val="00664E16"/>
    <w:rsid w:val="006726D5"/>
    <w:rsid w:val="00676DD1"/>
    <w:rsid w:val="00680238"/>
    <w:rsid w:val="00693CB8"/>
    <w:rsid w:val="006A6832"/>
    <w:rsid w:val="006C0388"/>
    <w:rsid w:val="006F1C43"/>
    <w:rsid w:val="00735791"/>
    <w:rsid w:val="00736B93"/>
    <w:rsid w:val="00747B9F"/>
    <w:rsid w:val="007907B4"/>
    <w:rsid w:val="007A1D5D"/>
    <w:rsid w:val="007B74AA"/>
    <w:rsid w:val="007C0D11"/>
    <w:rsid w:val="007D4853"/>
    <w:rsid w:val="007D4981"/>
    <w:rsid w:val="007E56B8"/>
    <w:rsid w:val="00802CF5"/>
    <w:rsid w:val="00827A77"/>
    <w:rsid w:val="00871945"/>
    <w:rsid w:val="00891331"/>
    <w:rsid w:val="0089254F"/>
    <w:rsid w:val="008959D2"/>
    <w:rsid w:val="00897795"/>
    <w:rsid w:val="008B5B64"/>
    <w:rsid w:val="008C142F"/>
    <w:rsid w:val="008E3E4F"/>
    <w:rsid w:val="00915D1E"/>
    <w:rsid w:val="00925BD6"/>
    <w:rsid w:val="009D47F6"/>
    <w:rsid w:val="009D7E0A"/>
    <w:rsid w:val="009E2432"/>
    <w:rsid w:val="00A426AF"/>
    <w:rsid w:val="00A432CD"/>
    <w:rsid w:val="00A82EB9"/>
    <w:rsid w:val="00AA1E79"/>
    <w:rsid w:val="00AC12F3"/>
    <w:rsid w:val="00AC4C7A"/>
    <w:rsid w:val="00B43BF5"/>
    <w:rsid w:val="00B44294"/>
    <w:rsid w:val="00B623FF"/>
    <w:rsid w:val="00B83CFA"/>
    <w:rsid w:val="00BB5860"/>
    <w:rsid w:val="00BD382F"/>
    <w:rsid w:val="00C0359A"/>
    <w:rsid w:val="00C230FD"/>
    <w:rsid w:val="00C238E5"/>
    <w:rsid w:val="00C2451D"/>
    <w:rsid w:val="00C41448"/>
    <w:rsid w:val="00C41CB2"/>
    <w:rsid w:val="00C770A1"/>
    <w:rsid w:val="00C83845"/>
    <w:rsid w:val="00CA4BB5"/>
    <w:rsid w:val="00CB22FB"/>
    <w:rsid w:val="00CD3AC1"/>
    <w:rsid w:val="00CF74BA"/>
    <w:rsid w:val="00D05346"/>
    <w:rsid w:val="00D07945"/>
    <w:rsid w:val="00D10F32"/>
    <w:rsid w:val="00D16225"/>
    <w:rsid w:val="00D57958"/>
    <w:rsid w:val="00D6394C"/>
    <w:rsid w:val="00D87E3F"/>
    <w:rsid w:val="00DB0DDB"/>
    <w:rsid w:val="00DB102C"/>
    <w:rsid w:val="00DB4E22"/>
    <w:rsid w:val="00DC09EB"/>
    <w:rsid w:val="00DD39C5"/>
    <w:rsid w:val="00DE613D"/>
    <w:rsid w:val="00DE653C"/>
    <w:rsid w:val="00DE6AC8"/>
    <w:rsid w:val="00DE7477"/>
    <w:rsid w:val="00DF5538"/>
    <w:rsid w:val="00E02EF9"/>
    <w:rsid w:val="00E02F10"/>
    <w:rsid w:val="00E2538A"/>
    <w:rsid w:val="00E31DAC"/>
    <w:rsid w:val="00E41895"/>
    <w:rsid w:val="00E43A14"/>
    <w:rsid w:val="00E45FBB"/>
    <w:rsid w:val="00E673DD"/>
    <w:rsid w:val="00E70008"/>
    <w:rsid w:val="00E82B1D"/>
    <w:rsid w:val="00EC7AAD"/>
    <w:rsid w:val="00F20866"/>
    <w:rsid w:val="00F56D14"/>
    <w:rsid w:val="00F75C03"/>
    <w:rsid w:val="00F85645"/>
    <w:rsid w:val="00F96C10"/>
    <w:rsid w:val="00FC68FB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3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426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426AF"/>
    <w:pPr>
      <w:ind w:left="720"/>
      <w:contextualSpacing/>
    </w:pPr>
  </w:style>
  <w:style w:type="character" w:styleId="Hyperlinkki">
    <w:name w:val="Hyperlink"/>
    <w:basedOn w:val="Kappaleenoletusfontti"/>
    <w:unhideWhenUsed/>
    <w:rsid w:val="00A426AF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rsid w:val="007C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7C0D11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6F1C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F1C43"/>
  </w:style>
  <w:style w:type="paragraph" w:styleId="Alatunniste">
    <w:name w:val="footer"/>
    <w:basedOn w:val="Normaali"/>
    <w:link w:val="AlatunnisteChar"/>
    <w:uiPriority w:val="99"/>
    <w:unhideWhenUsed/>
    <w:rsid w:val="006F1C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F1C43"/>
  </w:style>
  <w:style w:type="paragraph" w:styleId="Seliteteksti">
    <w:name w:val="Balloon Text"/>
    <w:basedOn w:val="Normaali"/>
    <w:link w:val="SelitetekstiChar"/>
    <w:uiPriority w:val="99"/>
    <w:semiHidden/>
    <w:unhideWhenUsed/>
    <w:rsid w:val="006F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F1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426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426AF"/>
    <w:pPr>
      <w:ind w:left="720"/>
      <w:contextualSpacing/>
    </w:pPr>
  </w:style>
  <w:style w:type="character" w:styleId="Hyperlinkki">
    <w:name w:val="Hyperlink"/>
    <w:basedOn w:val="Kappaleenoletusfontti"/>
    <w:unhideWhenUsed/>
    <w:rsid w:val="00A426AF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rsid w:val="007C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7C0D11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6F1C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F1C43"/>
  </w:style>
  <w:style w:type="paragraph" w:styleId="Alatunniste">
    <w:name w:val="footer"/>
    <w:basedOn w:val="Normaali"/>
    <w:link w:val="AlatunnisteChar"/>
    <w:uiPriority w:val="99"/>
    <w:unhideWhenUsed/>
    <w:rsid w:val="006F1C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F1C43"/>
  </w:style>
  <w:style w:type="paragraph" w:styleId="Seliteteksti">
    <w:name w:val="Balloon Text"/>
    <w:basedOn w:val="Normaali"/>
    <w:link w:val="SelitetekstiChar"/>
    <w:uiPriority w:val="99"/>
    <w:semiHidden/>
    <w:unhideWhenUsed/>
    <w:rsid w:val="006F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F1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pistekirjoitus.fi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9EAD1736E71AC46A91AA01B4287A260" ma:contentTypeVersion="0" ma:contentTypeDescription="Luo uusi asiakirja." ma:contentTypeScope="" ma:versionID="36e0afc5851e16bacbe4e36a06dfd4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712E01-B7F2-46FA-BF80-E060FB0A7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B5FF6B-195F-4FA7-ADBA-09F4EE3C2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38968-D1F1-4CED-94F9-FF2E1748A83F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1020</Words>
  <Characters>8265</Characters>
  <Application>Microsoft Office Word</Application>
  <DocSecurity>0</DocSecurity>
  <Lines>68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mervim</dc:creator>
  <cp:lastModifiedBy>Tiia Haapakoski (Celia)</cp:lastModifiedBy>
  <cp:revision>2</cp:revision>
  <cp:lastPrinted>2014-01-23T13:02:00Z</cp:lastPrinted>
  <dcterms:created xsi:type="dcterms:W3CDTF">2015-01-28T07:18:00Z</dcterms:created>
  <dcterms:modified xsi:type="dcterms:W3CDTF">2015-01-28T07:18:00Z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0x010100B9EAD1736E71AC46A91AA01B4287A260</vt:lpwstr>
  </property>
</Properties>
</file>