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913F" w14:textId="77777777" w:rsidR="0057241D" w:rsidRPr="001356FA" w:rsidRDefault="0057241D" w:rsidP="00216D5E">
      <w:pPr>
        <w:pStyle w:val="Otsikko1"/>
        <w:rPr>
          <w:rFonts w:ascii="Times New Roman" w:eastAsia="Times New Roman" w:hAnsi="Times New Roman"/>
          <w:lang w:eastAsia="fi-FI"/>
        </w:rPr>
      </w:pPr>
      <w:r w:rsidRPr="00216D5E">
        <w:rPr>
          <w:rFonts w:eastAsia="Times New Roman"/>
          <w:lang w:eastAsia="fi-FI"/>
        </w:rPr>
        <w:t>Braille</w:t>
      </w:r>
      <w:r w:rsidRPr="001356FA">
        <w:rPr>
          <w:rFonts w:eastAsia="Times New Roman"/>
          <w:lang w:eastAsia="fi-FI"/>
        </w:rPr>
        <w:t>-neuvottelukunnan toimintakertomus 201</w:t>
      </w:r>
      <w:r w:rsidR="002152BA">
        <w:rPr>
          <w:rFonts w:eastAsia="Times New Roman"/>
          <w:lang w:eastAsia="fi-FI"/>
        </w:rPr>
        <w:t>9</w:t>
      </w:r>
    </w:p>
    <w:p w14:paraId="6591EB5C" w14:textId="77777777" w:rsidR="008725DA" w:rsidRPr="008725DA" w:rsidRDefault="00694C71" w:rsidP="008725DA">
      <w:pPr>
        <w:pStyle w:val="Otsikko2"/>
        <w:rPr>
          <w:rFonts w:eastAsia="Times New Roman" w:cstheme="majorHAnsi"/>
          <w:lang w:eastAsia="fi-FI"/>
        </w:rPr>
      </w:pPr>
      <w:r>
        <w:rPr>
          <w:rFonts w:eastAsia="Times New Roman"/>
          <w:lang w:eastAsia="fi-FI"/>
        </w:rPr>
        <w:t>Braille-neuvottelukunta 1.5.201</w:t>
      </w:r>
      <w:r w:rsidR="00A12AE2">
        <w:rPr>
          <w:rFonts w:eastAsia="Times New Roman"/>
          <w:lang w:eastAsia="fi-FI"/>
        </w:rPr>
        <w:t>8</w:t>
      </w:r>
      <w:r w:rsidRPr="00E97D0D">
        <w:rPr>
          <w:rFonts w:eastAsia="Times New Roman"/>
          <w:lang w:eastAsia="fi-FI"/>
        </w:rPr>
        <w:t>–30.4.</w:t>
      </w:r>
      <w:r w:rsidRPr="00216D5E">
        <w:rPr>
          <w:rFonts w:eastAsia="Times New Roman" w:cstheme="majorHAnsi"/>
          <w:lang w:eastAsia="fi-FI"/>
        </w:rPr>
        <w:t>20</w:t>
      </w:r>
      <w:r w:rsidR="00A12AE2">
        <w:rPr>
          <w:rFonts w:eastAsia="Times New Roman" w:cstheme="majorHAnsi"/>
          <w:lang w:eastAsia="fi-FI"/>
        </w:rPr>
        <w:t>22</w:t>
      </w:r>
    </w:p>
    <w:p w14:paraId="29FF2195" w14:textId="77777777" w:rsidR="005454BE" w:rsidRDefault="005454BE" w:rsidP="00694C7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3BB81FF4" w14:textId="77777777" w:rsidR="00D90079" w:rsidRDefault="005454BE" w:rsidP="00A12AE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Puheenjohtaja</w:t>
      </w:r>
      <w:r w:rsidR="00D90079">
        <w:rPr>
          <w:rFonts w:ascii="Verdana" w:eastAsia="Times New Roman" w:hAnsi="Verdana" w:cs="Times New Roman"/>
          <w:sz w:val="24"/>
          <w:szCs w:val="24"/>
          <w:lang w:eastAsia="fi-FI"/>
        </w:rPr>
        <w:t>:</w:t>
      </w:r>
    </w:p>
    <w:p w14:paraId="21AEB0C7" w14:textId="77777777" w:rsidR="00EE663C" w:rsidRDefault="00D90079" w:rsidP="00A12AE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Koulutussuunnittelija</w:t>
      </w:r>
      <w:r w:rsidR="00A12AE2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Eeva-Liisa Koskinen, NKL</w:t>
      </w:r>
      <w:r w:rsidR="005454BE">
        <w:rPr>
          <w:rFonts w:ascii="Verdana" w:eastAsia="Times New Roman" w:hAnsi="Verdana" w:cs="Times New Roman"/>
          <w:sz w:val="24"/>
          <w:szCs w:val="24"/>
          <w:lang w:eastAsia="fi-FI"/>
        </w:rPr>
        <w:t>.</w:t>
      </w:r>
      <w:r w:rsidR="00694C71" w:rsidRPr="00E97D0D">
        <w:rPr>
          <w:rFonts w:ascii="Verdana" w:eastAsia="Times New Roman" w:hAnsi="Verdana" w:cs="Times New Roman"/>
          <w:sz w:val="24"/>
          <w:szCs w:val="24"/>
          <w:lang w:eastAsia="fi-FI"/>
        </w:rPr>
        <w:br/>
      </w:r>
    </w:p>
    <w:p w14:paraId="45C093AA" w14:textId="77777777" w:rsidR="00A12AE2" w:rsidRDefault="005454BE" w:rsidP="00A12AE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Jäsenet:</w:t>
      </w:r>
    </w:p>
    <w:p w14:paraId="07EDC4A4" w14:textId="77777777" w:rsidR="00A12AE2" w:rsidRDefault="00A12AE2" w:rsidP="00A12AE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Oppimateriaalisuunnittelija Lauri Kannas, Celia</w:t>
      </w:r>
    </w:p>
    <w:p w14:paraId="479D7FED" w14:textId="77777777" w:rsidR="00A12AE2" w:rsidRDefault="00A12AE2" w:rsidP="00A12AE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E</w:t>
      </w:r>
      <w:r w:rsidR="008725DA">
        <w:rPr>
          <w:rFonts w:ascii="Verdana" w:eastAsia="Times New Roman" w:hAnsi="Verdana" w:cs="Times New Roman"/>
          <w:sz w:val="24"/>
          <w:szCs w:val="24"/>
          <w:lang w:eastAsia="fi-FI"/>
        </w:rPr>
        <w:t>rityisasiantuntija Riitta Korhonen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>, Kotus</w:t>
      </w:r>
      <w:r w:rsidR="00D90079">
        <w:rPr>
          <w:rFonts w:ascii="Verdana" w:eastAsia="Times New Roman" w:hAnsi="Verdana" w:cs="Times New Roman"/>
          <w:sz w:val="24"/>
          <w:szCs w:val="24"/>
          <w:lang w:eastAsia="fi-FI"/>
        </w:rPr>
        <w:br/>
        <w:t>Filosofian maisteri Teemu Kuusisto</w:t>
      </w:r>
      <w:r w:rsidR="00694C71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r w:rsidR="005B0A39">
        <w:rPr>
          <w:rFonts w:ascii="Verdana" w:eastAsia="Times New Roman" w:hAnsi="Verdana" w:cs="Times New Roman"/>
          <w:sz w:val="24"/>
          <w:szCs w:val="24"/>
          <w:lang w:eastAsia="fi-FI"/>
        </w:rPr>
        <w:br/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>Ohjaava opettaja Tuija Piili-Jokinen</w:t>
      </w:r>
      <w:r w:rsidRPr="00E97D0D">
        <w:rPr>
          <w:rFonts w:ascii="Verdana" w:eastAsia="Times New Roman" w:hAnsi="Verdana" w:cs="Times New Roman"/>
          <w:sz w:val="24"/>
          <w:szCs w:val="24"/>
          <w:lang w:eastAsia="fi-FI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 Oppimis- ja ohjauskeskus Onerva</w:t>
      </w:r>
    </w:p>
    <w:p w14:paraId="0041715B" w14:textId="77777777" w:rsidR="00694C71" w:rsidRDefault="00A12AE2" w:rsidP="00A12AE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E</w:t>
      </w:r>
      <w:r w:rsidR="008725DA">
        <w:rPr>
          <w:rFonts w:ascii="Verdana" w:eastAsia="Times New Roman" w:hAnsi="Verdana" w:cs="Times New Roman"/>
          <w:sz w:val="24"/>
          <w:szCs w:val="24"/>
          <w:lang w:eastAsia="fi-FI"/>
        </w:rPr>
        <w:t>rityisasiantuntija Antti Raike, Aalto yliopisto</w:t>
      </w:r>
      <w:r w:rsidR="00694C71" w:rsidRPr="00E97D0D">
        <w:rPr>
          <w:rFonts w:ascii="Verdana" w:eastAsia="Times New Roman" w:hAnsi="Verdana" w:cs="Times New Roman"/>
          <w:sz w:val="24"/>
          <w:szCs w:val="24"/>
          <w:lang w:eastAsia="fi-FI"/>
        </w:rPr>
        <w:br/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Ammatillinen erityisopettaja </w:t>
      </w:r>
      <w:r w:rsidR="00E71BA9">
        <w:rPr>
          <w:rFonts w:ascii="Verdana" w:eastAsia="Times New Roman" w:hAnsi="Verdana" w:cs="Times New Roman"/>
          <w:sz w:val="24"/>
          <w:szCs w:val="24"/>
          <w:lang w:eastAsia="fi-FI"/>
        </w:rPr>
        <w:t xml:space="preserve">Maria von Rutenberg, </w:t>
      </w:r>
      <w:r w:rsidR="008725DA">
        <w:rPr>
          <w:rFonts w:ascii="Verdana" w:eastAsia="Times New Roman" w:hAnsi="Verdana" w:cs="Times New Roman"/>
          <w:sz w:val="24"/>
          <w:szCs w:val="24"/>
          <w:lang w:eastAsia="fi-FI"/>
        </w:rPr>
        <w:t>Ammattiopisto Live</w:t>
      </w:r>
      <w:r w:rsidRPr="00E97D0D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r w:rsidR="00694C71" w:rsidRPr="00E97D0D">
        <w:rPr>
          <w:rFonts w:ascii="Verdana" w:eastAsia="Times New Roman" w:hAnsi="Verdana" w:cs="Times New Roman"/>
          <w:sz w:val="24"/>
          <w:szCs w:val="24"/>
          <w:lang w:eastAsia="fi-FI"/>
        </w:rPr>
        <w:br/>
      </w:r>
    </w:p>
    <w:p w14:paraId="69A663C2" w14:textId="77777777" w:rsidR="00261BBC" w:rsidRDefault="00EE663C" w:rsidP="00694C7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Asiantuntijajäsenet: </w:t>
      </w:r>
    </w:p>
    <w:p w14:paraId="2F4DF00E" w14:textId="77777777" w:rsidR="00261BBC" w:rsidRDefault="00261BBC" w:rsidP="00694C7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Pistekirjoitusvastaava </w:t>
      </w:r>
      <w:r w:rsidR="0078742F">
        <w:rPr>
          <w:rFonts w:ascii="Verdana" w:eastAsia="Times New Roman" w:hAnsi="Verdana" w:cs="Times New Roman"/>
          <w:sz w:val="24"/>
          <w:szCs w:val="24"/>
          <w:lang w:eastAsia="fi-FI"/>
        </w:rPr>
        <w:t>Tessa Bamberg, FSS</w:t>
      </w:r>
    </w:p>
    <w:p w14:paraId="5BFF247F" w14:textId="77777777" w:rsidR="0078742F" w:rsidRDefault="00261BBC" w:rsidP="00694C7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Oppimateriaalisuunnittelija </w:t>
      </w:r>
      <w:r w:rsidR="008725DA">
        <w:rPr>
          <w:rFonts w:ascii="Verdana" w:eastAsia="Times New Roman" w:hAnsi="Verdana" w:cs="Times New Roman"/>
          <w:sz w:val="24"/>
          <w:szCs w:val="24"/>
          <w:lang w:eastAsia="fi-FI"/>
        </w:rPr>
        <w:t>Essi Aura, Celia.</w:t>
      </w:r>
    </w:p>
    <w:p w14:paraId="66280D0D" w14:textId="77777777" w:rsidR="00485714" w:rsidRDefault="00485714" w:rsidP="00694C7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2989A1A9" w14:textId="77777777" w:rsidR="00694C71" w:rsidRDefault="00694C71" w:rsidP="00694C7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Sihteeri</w:t>
      </w:r>
      <w:r w:rsidR="00261BBC">
        <w:rPr>
          <w:rFonts w:ascii="Verdana" w:eastAsia="Times New Roman" w:hAnsi="Verdana" w:cs="Times New Roman"/>
          <w:sz w:val="24"/>
          <w:szCs w:val="24"/>
          <w:lang w:eastAsia="fi-FI"/>
        </w:rPr>
        <w:t xml:space="preserve">: suunnittelija </w:t>
      </w:r>
      <w:r w:rsidR="00EE196A">
        <w:rPr>
          <w:rFonts w:ascii="Verdana" w:eastAsia="Times New Roman" w:hAnsi="Verdana" w:cs="Times New Roman"/>
          <w:sz w:val="24"/>
          <w:szCs w:val="24"/>
          <w:lang w:eastAsia="fi-FI"/>
        </w:rPr>
        <w:t>Marjo Kauttonen</w:t>
      </w:r>
      <w:r w:rsidR="005B0A39">
        <w:rPr>
          <w:rFonts w:ascii="Verdana" w:eastAsia="Times New Roman" w:hAnsi="Verdana" w:cs="Times New Roman"/>
          <w:sz w:val="24"/>
          <w:szCs w:val="24"/>
          <w:lang w:eastAsia="fi-FI"/>
        </w:rPr>
        <w:t>,</w:t>
      </w:r>
      <w:r w:rsidR="00485714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Celia</w:t>
      </w:r>
      <w:r w:rsidR="002F2BD2">
        <w:rPr>
          <w:rFonts w:ascii="Verdana" w:eastAsia="Times New Roman" w:hAnsi="Verdana" w:cs="Times New Roman"/>
          <w:sz w:val="24"/>
          <w:szCs w:val="24"/>
          <w:lang w:eastAsia="fi-FI"/>
        </w:rPr>
        <w:t>.</w:t>
      </w:r>
    </w:p>
    <w:p w14:paraId="200BA67D" w14:textId="77777777" w:rsidR="005454BE" w:rsidRPr="00E97D0D" w:rsidRDefault="005454BE" w:rsidP="006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9FED7EF" w14:textId="77777777" w:rsidR="0057241D" w:rsidRPr="00E97D0D" w:rsidRDefault="0057241D" w:rsidP="002F2BD2">
      <w:pPr>
        <w:pStyle w:val="Otsikko2"/>
        <w:rPr>
          <w:rFonts w:ascii="Arial" w:eastAsia="Times New Roman" w:hAnsi="Arial"/>
          <w:sz w:val="23"/>
          <w:szCs w:val="23"/>
          <w:lang w:eastAsia="fi-FI"/>
        </w:rPr>
      </w:pPr>
      <w:r w:rsidRPr="00E97D0D">
        <w:rPr>
          <w:rFonts w:eastAsia="Times New Roman"/>
          <w:lang w:eastAsia="fi-FI"/>
        </w:rPr>
        <w:t>Kokoukset</w:t>
      </w:r>
    </w:p>
    <w:p w14:paraId="40AED373" w14:textId="77777777" w:rsidR="0057241D" w:rsidRDefault="0057241D" w:rsidP="005724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4C7951">
        <w:rPr>
          <w:rFonts w:ascii="Verdana" w:eastAsia="Times New Roman" w:hAnsi="Verdana" w:cs="Times New Roman"/>
          <w:sz w:val="24"/>
          <w:szCs w:val="24"/>
          <w:lang w:eastAsia="fi-FI"/>
        </w:rPr>
        <w:t xml:space="preserve">Braille-neuvottelukunta kokoontui </w:t>
      </w:r>
      <w:r w:rsidR="00A12AE2">
        <w:rPr>
          <w:rFonts w:ascii="Verdana" w:eastAsia="Times New Roman" w:hAnsi="Verdana" w:cs="Times New Roman"/>
          <w:sz w:val="24"/>
          <w:szCs w:val="24"/>
          <w:lang w:eastAsia="fi-FI"/>
        </w:rPr>
        <w:t xml:space="preserve">vuoden aikana 7 kertaa. Kokoukset pidettiin </w:t>
      </w:r>
      <w:proofErr w:type="spellStart"/>
      <w:r w:rsidR="00A12AE2">
        <w:rPr>
          <w:rFonts w:ascii="Verdana" w:eastAsia="Times New Roman" w:hAnsi="Verdana" w:cs="Times New Roman"/>
          <w:sz w:val="24"/>
          <w:szCs w:val="24"/>
          <w:lang w:eastAsia="fi-FI"/>
        </w:rPr>
        <w:t>Celian</w:t>
      </w:r>
      <w:proofErr w:type="spellEnd"/>
      <w:r w:rsidR="00A12AE2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tiloissa. </w:t>
      </w:r>
    </w:p>
    <w:p w14:paraId="0DF2C4B6" w14:textId="77777777" w:rsidR="00A12AE2" w:rsidRDefault="00A12AE2" w:rsidP="005724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35713D1B" w14:textId="77777777" w:rsidR="000221EF" w:rsidRDefault="000221EF" w:rsidP="000221EF">
      <w:pPr>
        <w:pStyle w:val="Otsikko2"/>
        <w:rPr>
          <w:rFonts w:eastAsia="Times New Roman"/>
          <w:lang w:eastAsia="fi-FI"/>
        </w:rPr>
      </w:pPr>
      <w:r w:rsidRPr="000221EF">
        <w:rPr>
          <w:rFonts w:eastAsia="Times New Roman"/>
          <w:lang w:eastAsia="fi-FI"/>
        </w:rPr>
        <w:t>Muu toiminta</w:t>
      </w:r>
    </w:p>
    <w:p w14:paraId="5441F71F" w14:textId="77777777" w:rsidR="007C5FA5" w:rsidRDefault="007C5FA5" w:rsidP="007C5F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01B23097" w14:textId="77777777" w:rsidR="00D90079" w:rsidRDefault="007C5FA5" w:rsidP="007C5F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Neuvottelukunnasta koottiin työryhmä</w:t>
      </w:r>
      <w:r w:rsidR="00D90079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suunnittelemaan oppimateriaalia aikuisena näkövammautuneille pistekirjoituksen opiskelijoille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>.</w:t>
      </w:r>
      <w:r w:rsidR="00347D55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Lukemistot sisältävät helppoja ja lyhyitä aikuista kiinnostavia tekstejä. Ne on tarkoitettu käytettäväksi erityisesti aapisen jälkeen ennen varsinaisiin kirjoihin ja muihin laajempiin aineistoihin siirtymistä. </w:t>
      </w:r>
    </w:p>
    <w:p w14:paraId="2BFEB98B" w14:textId="77777777" w:rsidR="00D90079" w:rsidRDefault="00D90079" w:rsidP="007C5F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6620D52D" w14:textId="77777777" w:rsidR="004A533A" w:rsidRDefault="007C5FA5" w:rsidP="000221E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Eeva-Liisa Koskisen vetämän työryhmän työhön osallistuivat Riitta Korhonen, Maria Rutenberg, Tessa Bamberg ja Marjo Kauttonen. Huhtikuussa 2019 saatiin valmiiksi kolme pistelukemistoa: Ruoka, Terveys ja hyvinvointi</w:t>
      </w:r>
      <w:r w:rsidR="00261BBC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sekä Luonto ja sää. Kukin 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lukemisto on yhden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fi-FI"/>
        </w:rPr>
        <w:t>vihkon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 mittainen ja lainattavissa</w:t>
      </w:r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proofErr w:type="spellStart"/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>Celianetista</w:t>
      </w:r>
      <w:proofErr w:type="spellEnd"/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. </w:t>
      </w:r>
    </w:p>
    <w:p w14:paraId="149EFB5D" w14:textId="77777777" w:rsidR="002D7633" w:rsidRDefault="002D7633" w:rsidP="000221E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lastRenderedPageBreak/>
        <w:t xml:space="preserve">Neuvottelukunnan julkaisuja on tilattu </w:t>
      </w:r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yhteensä 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183 kappaletta (90 v. 2018). </w:t>
      </w:r>
    </w:p>
    <w:p w14:paraId="321DD45C" w14:textId="77777777" w:rsidR="004A533A" w:rsidRDefault="00EE44FB" w:rsidP="004A53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Suurin osa tilauksista on ollut Lukemisen iloa ja Alkupiste aapiskirjoja. Tilausten suurempaa määrää saattaisi selittää osittain Lukemisen iloa -kirjasta</w:t>
      </w:r>
      <w:r w:rsidR="00F37CFB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otettu 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uudistettu painos. </w:t>
      </w:r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Uusia Pistelukemistoja on lainattu </w:t>
      </w:r>
      <w:r w:rsidR="00F37CFB">
        <w:rPr>
          <w:rFonts w:ascii="Verdana" w:eastAsia="Times New Roman" w:hAnsi="Verdana" w:cs="Times New Roman"/>
          <w:sz w:val="24"/>
          <w:szCs w:val="24"/>
          <w:lang w:eastAsia="fi-FI"/>
        </w:rPr>
        <w:t xml:space="preserve">runsaan puolen vuoden aikana </w:t>
      </w:r>
      <w:proofErr w:type="spellStart"/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>Celianetista</w:t>
      </w:r>
      <w:proofErr w:type="spellEnd"/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yhteensä 56 kappaletta. Voitaneen päätellä, että tällaiselle harjoitusmateriaalille on </w:t>
      </w:r>
      <w:r w:rsidR="00F37CFB">
        <w:rPr>
          <w:rFonts w:ascii="Verdana" w:eastAsia="Times New Roman" w:hAnsi="Verdana" w:cs="Times New Roman"/>
          <w:sz w:val="24"/>
          <w:szCs w:val="24"/>
          <w:lang w:eastAsia="fi-FI"/>
        </w:rPr>
        <w:t xml:space="preserve">ollut </w:t>
      </w:r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tarvetta. </w:t>
      </w:r>
    </w:p>
    <w:p w14:paraId="3D68A264" w14:textId="77777777" w:rsidR="00EE44FB" w:rsidRDefault="00EE44FB" w:rsidP="000221E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722AAF6A" w14:textId="77777777" w:rsidR="000221EF" w:rsidRDefault="000221EF" w:rsidP="000221E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J</w:t>
      </w:r>
      <w:r w:rsidRPr="000221E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ulkaistiin 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alkuvuodesta </w:t>
      </w:r>
      <w:hyperlink r:id="rId11" w:history="1">
        <w:r w:rsidRPr="007C5FA5">
          <w:rPr>
            <w:rFonts w:ascii="Verdana" w:eastAsia="Times New Roman" w:hAnsi="Verdana" w:cs="Times New Roman"/>
            <w:sz w:val="24"/>
            <w:szCs w:val="24"/>
            <w:lang w:eastAsia="fi-FI"/>
          </w:rPr>
          <w:t>www.pistekirjoitus.fi-sivulla</w:t>
        </w:r>
      </w:hyperlink>
      <w:r w:rsidRPr="000221E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Teemu Kuusiston työstämät Matematiikan </w:t>
      </w:r>
      <w:proofErr w:type="spellStart"/>
      <w:r w:rsidRPr="000221EF">
        <w:rPr>
          <w:rFonts w:ascii="Verdana" w:eastAsia="Times New Roman" w:hAnsi="Verdana" w:cs="Times New Roman"/>
          <w:sz w:val="24"/>
          <w:szCs w:val="24"/>
          <w:lang w:eastAsia="fi-FI"/>
        </w:rPr>
        <w:t>AsciiMath</w:t>
      </w:r>
      <w:proofErr w:type="spellEnd"/>
      <w:r w:rsidRPr="000221E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-merkinnät. </w:t>
      </w:r>
    </w:p>
    <w:p w14:paraId="6A987495" w14:textId="77777777" w:rsidR="007C5FA5" w:rsidRDefault="007C5FA5" w:rsidP="000221E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75BD7ABA" w14:textId="234F5C68" w:rsidR="007C5FA5" w:rsidRDefault="007C5FA5" w:rsidP="007C5FA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Neuvottelukunta päätti aloittaa Pistekirjoituksen perusteet -kirjan päivitystyön. Neuvo</w:t>
      </w:r>
      <w:r w:rsidR="00CB50B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ttelukunnasta työhön osallistu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vat Lauri Kannas, Essi Aura, Tuija Piili-Jokinen, Maria Rutenberg ja Eeva-Liisa Koskinen. Työtä jatketaan vuonna 2020.</w:t>
      </w:r>
    </w:p>
    <w:p w14:paraId="3698CBA9" w14:textId="77777777" w:rsidR="00BF1772" w:rsidRPr="00216D5E" w:rsidRDefault="00BF1772" w:rsidP="007C5FA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</w:p>
    <w:p w14:paraId="011A226B" w14:textId="03869553" w:rsidR="00B676B1" w:rsidRDefault="00CB50B2" w:rsidP="00BF177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 w:rsidRPr="00BF177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Näkövammaisten </w:t>
      </w:r>
      <w:r w:rsidR="00B676B1" w:rsidRPr="00BF177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Kulttuuripalvelu</w:t>
      </w:r>
      <w:r w:rsidRPr="00BF177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tiedusteli</w:t>
      </w:r>
      <w:r w:rsidR="00B676B1" w:rsidRPr="00BF177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alkusyksystä neuvottelukunnalta mahdollisuutta tuottaa Opi pistenuotteja -opiskelumateriaali pistemuotoon. Opi pistenuotteja -sivusto on ensimmäinen suomalaisten tekijöiden laatima pistenuottien oppimateriaali. Sivuston julkistamistilaisuus pidettiin Iiris-talossa 31.10.  </w:t>
      </w:r>
    </w:p>
    <w:p w14:paraId="5D1B3963" w14:textId="77777777" w:rsidR="00BF1772" w:rsidRPr="00BF1772" w:rsidRDefault="00BF1772" w:rsidP="00BF177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</w:p>
    <w:p w14:paraId="62A70543" w14:textId="77777777" w:rsidR="00B676B1" w:rsidRPr="00BF1772" w:rsidRDefault="00B676B1" w:rsidP="00BF177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 w:rsidRPr="00BF177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Neuvottelukunta päätti julkaista materiaalin pistemuodossa. </w:t>
      </w:r>
      <w:proofErr w:type="gramStart"/>
      <w:r w:rsidRPr="00BF177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Tämän hetkisten</w:t>
      </w:r>
      <w:proofErr w:type="gramEnd"/>
      <w:r w:rsidRPr="00BF1772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suunnitelmien mukaan Kulttuuripalvelu julkaisee kirjan ja neuvottelukunta rahoittaa projektia. Lauri Kannas tutkii asiaa Riikka Hännisen kanssa. Työ jatkuu vuonna 2020.</w:t>
      </w:r>
    </w:p>
    <w:p w14:paraId="4DC540AF" w14:textId="77777777" w:rsidR="00BF1772" w:rsidRDefault="00BF1772" w:rsidP="000221E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3C81C37E" w14:textId="7875798E" w:rsidR="000221EF" w:rsidRPr="000221EF" w:rsidRDefault="000221EF" w:rsidP="000221E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>Päätettiin jatkaa jo</w:t>
      </w:r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>useamman vuoden kesken ollutta työtä foneettisten merkkien</w:t>
      </w:r>
      <w:r w:rsidR="00CB50B2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pistekirjoitusmerkintöjen parissa</w:t>
      </w:r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. Pyydettiin </w:t>
      </w:r>
      <w:proofErr w:type="spellStart"/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>Celian</w:t>
      </w:r>
      <w:proofErr w:type="spellEnd"/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oppimateriaalisuunnittelija Hanne</w:t>
      </w:r>
      <w:r w:rsidR="00CB50B2">
        <w:rPr>
          <w:rFonts w:ascii="Verdana" w:eastAsia="Times New Roman" w:hAnsi="Verdana" w:cs="Times New Roman"/>
          <w:sz w:val="24"/>
          <w:szCs w:val="24"/>
          <w:lang w:eastAsia="fi-FI"/>
        </w:rPr>
        <w:t>le Wilkmania jatkamaan työtä</w:t>
      </w:r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ja etsimään merkeille tarkastajaa. Päivi Virkkunen Helsingin yliopistosta teki merk</w:t>
      </w:r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>k</w:t>
      </w:r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ien tarkastuksen, ja </w:t>
      </w:r>
      <w:r w:rsidR="003A5C9F" w:rsidRPr="003A5C9F">
        <w:rPr>
          <w:rFonts w:ascii="Verdana" w:eastAsia="Times New Roman" w:hAnsi="Verdana" w:cs="Times New Roman"/>
          <w:sz w:val="24"/>
          <w:szCs w:val="24"/>
          <w:lang w:eastAsia="fi-FI"/>
        </w:rPr>
        <w:t>Kansainväliset foneettiset merkit (IPA) ja niitä vastaavat pistekirjoitusmerkit</w:t>
      </w:r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proofErr w:type="gramStart"/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>ilmestyi</w:t>
      </w:r>
      <w:proofErr w:type="gramEnd"/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pdf-muodossa joulukuun alussa. Julkaisu on ladattavissa </w:t>
      </w:r>
      <w:hyperlink r:id="rId12" w:history="1">
        <w:r w:rsidR="003A5C9F" w:rsidRPr="003A5C9F">
          <w:rPr>
            <w:rFonts w:ascii="Verdana" w:eastAsia="Times New Roman" w:hAnsi="Verdana" w:cs="Times New Roman"/>
            <w:sz w:val="24"/>
            <w:szCs w:val="24"/>
            <w:lang w:eastAsia="fi-FI"/>
          </w:rPr>
          <w:t>www.pistekirjoitus.fi-sivustolla</w:t>
        </w:r>
      </w:hyperlink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>. Wilkman työstää julkaisun pistekirjamuotoon vuoden 2020</w:t>
      </w:r>
      <w:r w:rsidR="004A533A">
        <w:rPr>
          <w:rFonts w:ascii="Verdana" w:eastAsia="Times New Roman" w:hAnsi="Verdana" w:cs="Times New Roman"/>
          <w:sz w:val="24"/>
          <w:szCs w:val="24"/>
          <w:lang w:eastAsia="fi-FI"/>
        </w:rPr>
        <w:t xml:space="preserve"> alkupuolella</w:t>
      </w:r>
      <w:r w:rsidR="003A5C9F">
        <w:rPr>
          <w:rFonts w:ascii="Verdana" w:eastAsia="Times New Roman" w:hAnsi="Verdana" w:cs="Times New Roman"/>
          <w:sz w:val="24"/>
          <w:szCs w:val="24"/>
          <w:lang w:eastAsia="fi-FI"/>
        </w:rPr>
        <w:t>.</w:t>
      </w:r>
    </w:p>
    <w:p w14:paraId="59358A25" w14:textId="77777777" w:rsidR="0057241D" w:rsidRDefault="0057241D" w:rsidP="0057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6019151" w14:textId="77777777" w:rsidR="000221EF" w:rsidRPr="007C5FA5" w:rsidRDefault="007C5FA5" w:rsidP="002C1E8E">
      <w:pPr>
        <w:spacing w:after="0" w:line="240" w:lineRule="auto"/>
        <w:rPr>
          <w:rFonts w:asciiTheme="majorHAnsi" w:eastAsia="Times New Roman" w:hAnsiTheme="majorHAnsi" w:cstheme="majorBidi"/>
          <w:color w:val="17365D" w:themeColor="text2" w:themeShade="BF"/>
          <w:sz w:val="28"/>
          <w:szCs w:val="26"/>
          <w:lang w:eastAsia="fi-FI"/>
        </w:rPr>
      </w:pPr>
      <w:r w:rsidRPr="00BF1772">
        <w:rPr>
          <w:rStyle w:val="Otsikko2Char"/>
        </w:rPr>
        <w:t xml:space="preserve">Pohjoismaisten </w:t>
      </w:r>
      <w:r w:rsidR="00EE663C" w:rsidRPr="00BF1772">
        <w:rPr>
          <w:rStyle w:val="Otsikko2Char"/>
        </w:rPr>
        <w:t>Braille-</w:t>
      </w:r>
      <w:r w:rsidRPr="00BF1772">
        <w:rPr>
          <w:rStyle w:val="Otsikko2Char"/>
        </w:rPr>
        <w:t>neuvottelukuntien kokous Suomessa 9.-10.10</w:t>
      </w:r>
      <w:r w:rsidRPr="007C5FA5">
        <w:rPr>
          <w:rFonts w:asciiTheme="majorHAnsi" w:eastAsia="Times New Roman" w:hAnsiTheme="majorHAnsi" w:cstheme="majorBidi"/>
          <w:color w:val="17365D" w:themeColor="text2" w:themeShade="BF"/>
          <w:sz w:val="28"/>
          <w:szCs w:val="26"/>
          <w:lang w:eastAsia="fi-FI"/>
        </w:rPr>
        <w:t>.</w:t>
      </w:r>
    </w:p>
    <w:p w14:paraId="3530D580" w14:textId="77777777" w:rsidR="007C5FA5" w:rsidRDefault="007C5FA5" w:rsidP="002C1E8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14:paraId="2D7B59C1" w14:textId="77777777" w:rsidR="006827C6" w:rsidRDefault="000221EF" w:rsidP="002C1E8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Neuvottelukunta järjesti </w:t>
      </w:r>
      <w:r w:rsidR="00A12AE2">
        <w:rPr>
          <w:rFonts w:ascii="Verdana" w:eastAsia="Times New Roman" w:hAnsi="Verdana" w:cs="Times New Roman"/>
          <w:sz w:val="24"/>
          <w:szCs w:val="24"/>
          <w:lang w:eastAsia="fi-FI"/>
        </w:rPr>
        <w:t>9. -10. lokakuuta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r w:rsidR="0057241D" w:rsidRPr="006827C6">
        <w:rPr>
          <w:rFonts w:ascii="Verdana" w:eastAsia="Times New Roman" w:hAnsi="Verdana" w:cs="Times New Roman"/>
          <w:sz w:val="24"/>
          <w:szCs w:val="24"/>
          <w:lang w:eastAsia="fi-FI"/>
        </w:rPr>
        <w:t>pohjoismaisten Braille-neuvottelukuntien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 </w:t>
      </w:r>
      <w:r w:rsidR="0057241D" w:rsidRPr="006827C6">
        <w:rPr>
          <w:rFonts w:ascii="Verdana" w:eastAsia="Times New Roman" w:hAnsi="Verdana" w:cs="Times New Roman"/>
          <w:sz w:val="24"/>
          <w:szCs w:val="24"/>
          <w:lang w:eastAsia="fi-FI"/>
        </w:rPr>
        <w:t>kokou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>ksen, joka pidettiin Iiris-talossa. Kokoukseen osallistui yhteensä 16 osallistujaa Ruo</w:t>
      </w:r>
      <w:r w:rsidR="00EE663C">
        <w:rPr>
          <w:rFonts w:ascii="Verdana" w:eastAsia="Times New Roman" w:hAnsi="Verdana" w:cs="Times New Roman"/>
          <w:sz w:val="24"/>
          <w:szCs w:val="24"/>
          <w:lang w:eastAsia="fi-FI"/>
        </w:rPr>
        <w:t>t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sista, Tanskasta ja Norjasta. Suomen 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lastRenderedPageBreak/>
        <w:t xml:space="preserve">neuvottelukunnasta kokoukseen osallistuivat Eeva-Liisa Koskinen, </w:t>
      </w:r>
      <w:r w:rsidR="00D01132">
        <w:rPr>
          <w:rFonts w:ascii="Verdana" w:eastAsia="Times New Roman" w:hAnsi="Verdana" w:cs="Times New Roman"/>
          <w:sz w:val="24"/>
          <w:szCs w:val="24"/>
          <w:lang w:eastAsia="fi-FI"/>
        </w:rPr>
        <w:t xml:space="preserve">Essi Aura, Lauri Kannas, </w:t>
      </w:r>
      <w:r>
        <w:rPr>
          <w:rFonts w:ascii="Verdana" w:eastAsia="Times New Roman" w:hAnsi="Verdana" w:cs="Times New Roman"/>
          <w:sz w:val="24"/>
          <w:szCs w:val="24"/>
          <w:lang w:eastAsia="fi-FI"/>
        </w:rPr>
        <w:t xml:space="preserve">Riitta Korhonen, </w:t>
      </w:r>
      <w:r w:rsidR="00EE196A">
        <w:rPr>
          <w:rFonts w:ascii="Verdana" w:hAnsi="Verdana"/>
          <w:sz w:val="24"/>
          <w:szCs w:val="24"/>
        </w:rPr>
        <w:t>Tuija Piili-Jokinen</w:t>
      </w:r>
      <w:r w:rsidR="008725DA">
        <w:rPr>
          <w:rFonts w:ascii="Verdana" w:hAnsi="Verdana"/>
          <w:sz w:val="24"/>
          <w:szCs w:val="24"/>
        </w:rPr>
        <w:t>, Maria Rutenberg</w:t>
      </w:r>
      <w:r>
        <w:rPr>
          <w:rFonts w:ascii="Verdana" w:hAnsi="Verdana"/>
          <w:sz w:val="24"/>
          <w:szCs w:val="24"/>
        </w:rPr>
        <w:t>, Tessa Bamberg ja Marjo Kauttonen</w:t>
      </w:r>
      <w:r w:rsidR="002C1E8E" w:rsidRPr="002C1E8E">
        <w:rPr>
          <w:rFonts w:ascii="Verdana" w:hAnsi="Verdana"/>
          <w:sz w:val="24"/>
          <w:szCs w:val="24"/>
        </w:rPr>
        <w:t xml:space="preserve">. </w:t>
      </w:r>
    </w:p>
    <w:p w14:paraId="702F1B2D" w14:textId="77777777" w:rsidR="000221EF" w:rsidRDefault="000221EF" w:rsidP="002C1E8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A3273EC" w14:textId="77777777" w:rsidR="00EE663C" w:rsidRDefault="00EE663C" w:rsidP="002C1E8E">
      <w:pPr>
        <w:spacing w:after="0" w:line="240" w:lineRule="auto"/>
        <w:rPr>
          <w:rFonts w:ascii="Verdana" w:hAnsi="Verdana"/>
          <w:sz w:val="24"/>
          <w:szCs w:val="24"/>
        </w:rPr>
      </w:pPr>
      <w:r w:rsidRPr="00EE663C">
        <w:rPr>
          <w:rFonts w:ascii="Verdana" w:hAnsi="Verdana"/>
          <w:sz w:val="24"/>
          <w:szCs w:val="24"/>
        </w:rPr>
        <w:t>Neuvottelukuntien jäsenille järjestettiin kokouksen yhteydessä perinteinen illanvietto 9.10. hotelli- ja kulttuurikeskus Sofiassa Vuosaaressa.</w:t>
      </w:r>
    </w:p>
    <w:p w14:paraId="5C961833" w14:textId="77777777" w:rsidR="00EE4783" w:rsidRDefault="00EE4783" w:rsidP="002C1E8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52B32D9" w14:textId="77777777" w:rsidR="000221EF" w:rsidRDefault="000221EF" w:rsidP="002C1E8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Kokouksen toinen päivä 10</w:t>
      </w:r>
      <w:r w:rsidR="00D0113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lokakuuta oli avoin kaikille kiinnostuneille. Ilmoittautuneita avoimeen päivään oli 23 henkilöä, pääosin </w:t>
      </w:r>
      <w:proofErr w:type="spellStart"/>
      <w:r>
        <w:rPr>
          <w:rFonts w:ascii="Verdana" w:hAnsi="Verdana"/>
          <w:sz w:val="24"/>
          <w:szCs w:val="24"/>
        </w:rPr>
        <w:t>Celiasta</w:t>
      </w:r>
      <w:proofErr w:type="spellEnd"/>
      <w:r>
        <w:rPr>
          <w:rFonts w:ascii="Verdana" w:hAnsi="Verdana"/>
          <w:sz w:val="24"/>
          <w:szCs w:val="24"/>
        </w:rPr>
        <w:t xml:space="preserve">, Valterista ja Näkövammaisten liitosta. </w:t>
      </w:r>
      <w:r w:rsidR="00EE663C">
        <w:rPr>
          <w:rFonts w:ascii="Verdana" w:hAnsi="Verdana"/>
          <w:sz w:val="24"/>
          <w:szCs w:val="24"/>
        </w:rPr>
        <w:t xml:space="preserve">Päivän teemoina olivat saavutettavuusasiat ja ohjelmoinnin opetus näkövammaisille koululaisille. </w:t>
      </w:r>
    </w:p>
    <w:p w14:paraId="654A6BE6" w14:textId="77777777" w:rsidR="000221EF" w:rsidRDefault="000221EF" w:rsidP="002C1E8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31A31D1" w14:textId="77777777" w:rsidR="0020112F" w:rsidRDefault="0020112F" w:rsidP="002C1E8E">
      <w:pPr>
        <w:spacing w:after="0" w:line="240" w:lineRule="auto"/>
        <w:rPr>
          <w:rFonts w:asciiTheme="majorHAnsi" w:eastAsia="Times New Roman" w:hAnsiTheme="majorHAnsi" w:cstheme="majorBidi"/>
          <w:color w:val="17365D" w:themeColor="text2" w:themeShade="BF"/>
          <w:sz w:val="28"/>
          <w:szCs w:val="26"/>
          <w:lang w:eastAsia="fi-FI"/>
        </w:rPr>
      </w:pPr>
    </w:p>
    <w:p w14:paraId="4EF601E8" w14:textId="52B561D4" w:rsidR="0020112F" w:rsidRDefault="0020112F" w:rsidP="00BF1772">
      <w:pPr>
        <w:pStyle w:val="Otsikko2"/>
        <w:rPr>
          <w:rFonts w:eastAsia="Times New Roman"/>
          <w:lang w:eastAsia="fi-FI"/>
        </w:rPr>
      </w:pPr>
      <w:r w:rsidRPr="00BF1772">
        <w:rPr>
          <w:rStyle w:val="Otsikko2Char"/>
        </w:rPr>
        <w:t>Muut matkat j</w:t>
      </w:r>
      <w:r w:rsidRPr="0020112F">
        <w:rPr>
          <w:rFonts w:eastAsia="Times New Roman"/>
          <w:lang w:eastAsia="fi-FI"/>
        </w:rPr>
        <w:t>a seminaarit</w:t>
      </w:r>
    </w:p>
    <w:p w14:paraId="1376D87C" w14:textId="77777777" w:rsidR="00BF1772" w:rsidRPr="00BF1772" w:rsidRDefault="00BF1772" w:rsidP="00BF1772">
      <w:pPr>
        <w:rPr>
          <w:lang w:eastAsia="fi-FI"/>
        </w:rPr>
      </w:pPr>
    </w:p>
    <w:p w14:paraId="4EB3F92C" w14:textId="785985C0" w:rsidR="0020112F" w:rsidRDefault="0020112F" w:rsidP="00BF1772">
      <w:pPr>
        <w:spacing w:after="0" w:line="240" w:lineRule="auto"/>
        <w:rPr>
          <w:rFonts w:ascii="Verdana" w:hAnsi="Verdana"/>
          <w:sz w:val="24"/>
          <w:szCs w:val="24"/>
        </w:rPr>
      </w:pPr>
      <w:r w:rsidRPr="00BF1772">
        <w:rPr>
          <w:rFonts w:ascii="Verdana" w:hAnsi="Verdana"/>
          <w:sz w:val="24"/>
          <w:szCs w:val="24"/>
        </w:rPr>
        <w:t xml:space="preserve">Essi Aura osallistui 15.–18.4.2019 matematiikan konferenssiin Pariisissa, </w:t>
      </w:r>
      <w:hyperlink r:id="rId13" w:history="1">
        <w:r w:rsidRPr="00BF1772">
          <w:rPr>
            <w:sz w:val="24"/>
            <w:szCs w:val="24"/>
          </w:rPr>
          <w:t>http://www.icevi-europe.org/teaching-teacher-training.php</w:t>
        </w:r>
      </w:hyperlink>
      <w:r w:rsidRPr="00BF1772">
        <w:rPr>
          <w:rFonts w:ascii="Verdana" w:hAnsi="Verdana"/>
          <w:sz w:val="24"/>
          <w:szCs w:val="24"/>
        </w:rPr>
        <w:t xml:space="preserve">. Essi Auran lisäksi konferenssiin osallistui pistematematiikkaa työstäviä henkilöitä </w:t>
      </w:r>
      <w:proofErr w:type="spellStart"/>
      <w:r w:rsidRPr="00BF1772">
        <w:rPr>
          <w:rFonts w:ascii="Verdana" w:hAnsi="Verdana"/>
          <w:sz w:val="24"/>
          <w:szCs w:val="24"/>
        </w:rPr>
        <w:t>Celiasta</w:t>
      </w:r>
      <w:proofErr w:type="spellEnd"/>
      <w:r w:rsidRPr="00BF1772">
        <w:rPr>
          <w:rFonts w:ascii="Verdana" w:hAnsi="Verdana"/>
          <w:sz w:val="24"/>
          <w:szCs w:val="24"/>
        </w:rPr>
        <w:t xml:space="preserve"> ja Valterista. Essi esitteli neuvottelukunnalle raportin matkasta.</w:t>
      </w:r>
    </w:p>
    <w:p w14:paraId="1D6D0DE3" w14:textId="77777777" w:rsidR="00BF1772" w:rsidRPr="00BF1772" w:rsidRDefault="00BF1772" w:rsidP="00BF1772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96AE94B" w14:textId="77777777" w:rsidR="00BE0923" w:rsidRPr="0020112F" w:rsidRDefault="0020112F" w:rsidP="00BF177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Matko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ja, konferensseja ja muita menoja varten laadittiin </w:t>
      </w:r>
      <w:r w:rsidR="00EE4783">
        <w:rPr>
          <w:rFonts w:ascii="Verdana" w:hAnsi="Verdana"/>
          <w:sz w:val="24"/>
          <w:szCs w:val="24"/>
        </w:rPr>
        <w:t xml:space="preserve">ja otettiin käyttöön </w:t>
      </w:r>
      <w:r>
        <w:rPr>
          <w:rFonts w:ascii="Verdana" w:hAnsi="Verdana"/>
          <w:sz w:val="24"/>
          <w:szCs w:val="24"/>
        </w:rPr>
        <w:t>matkaraportointipohja.</w:t>
      </w:r>
      <w:r w:rsidR="00EE478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</w:t>
      </w:r>
    </w:p>
    <w:sectPr w:rsidR="00BE0923" w:rsidRPr="002011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D99D" w14:textId="77777777" w:rsidR="003B226B" w:rsidRDefault="003B226B" w:rsidP="00216D5E">
      <w:pPr>
        <w:spacing w:after="0" w:line="240" w:lineRule="auto"/>
      </w:pPr>
      <w:r>
        <w:separator/>
      </w:r>
    </w:p>
  </w:endnote>
  <w:endnote w:type="continuationSeparator" w:id="0">
    <w:p w14:paraId="38B910A3" w14:textId="77777777" w:rsidR="003B226B" w:rsidRDefault="003B226B" w:rsidP="0021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AD64" w14:textId="77777777" w:rsidR="001120B6" w:rsidRDefault="001120B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6452" w14:textId="77777777" w:rsidR="001120B6" w:rsidRDefault="001120B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2321" w14:textId="77777777" w:rsidR="001120B6" w:rsidRDefault="001120B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8560" w14:textId="77777777" w:rsidR="003B226B" w:rsidRDefault="003B226B" w:rsidP="00216D5E">
      <w:pPr>
        <w:spacing w:after="0" w:line="240" w:lineRule="auto"/>
      </w:pPr>
      <w:r>
        <w:separator/>
      </w:r>
    </w:p>
  </w:footnote>
  <w:footnote w:type="continuationSeparator" w:id="0">
    <w:p w14:paraId="51568C4A" w14:textId="77777777" w:rsidR="003B226B" w:rsidRDefault="003B226B" w:rsidP="0021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35F0" w14:textId="77777777" w:rsidR="001120B6" w:rsidRDefault="001120B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6924" w14:textId="77777777" w:rsidR="006B26E1" w:rsidRDefault="00216D5E" w:rsidP="00216D5E">
    <w:pPr>
      <w:pStyle w:val="Yltunniste"/>
      <w:tabs>
        <w:tab w:val="left" w:pos="4237"/>
      </w:tabs>
      <w:rPr>
        <w:color w:val="17365D" w:themeColor="text2" w:themeShade="BF"/>
        <w:sz w:val="24"/>
        <w:szCs w:val="24"/>
      </w:rPr>
    </w:pPr>
    <w:r w:rsidRPr="00216D5E">
      <w:rPr>
        <w:color w:val="17365D" w:themeColor="text2" w:themeShade="BF"/>
        <w:sz w:val="24"/>
        <w:szCs w:val="24"/>
      </w:rPr>
      <w:t>Braille-neuvottelukunta</w:t>
    </w:r>
  </w:p>
  <w:p w14:paraId="426F3A42" w14:textId="77777777" w:rsidR="00216D5E" w:rsidRPr="00216D5E" w:rsidRDefault="001120B6" w:rsidP="00216D5E">
    <w:pPr>
      <w:pStyle w:val="Yltunniste"/>
      <w:tabs>
        <w:tab w:val="left" w:pos="4237"/>
      </w:tabs>
      <w:rPr>
        <w:color w:val="17365D" w:themeColor="text2" w:themeShade="BF"/>
        <w:sz w:val="24"/>
        <w:szCs w:val="24"/>
      </w:rPr>
    </w:pPr>
    <w:r>
      <w:rPr>
        <w:color w:val="17365D" w:themeColor="text2" w:themeShade="BF"/>
        <w:sz w:val="24"/>
        <w:szCs w:val="24"/>
      </w:rPr>
      <w:t>22</w:t>
    </w:r>
    <w:r w:rsidR="006B26E1">
      <w:rPr>
        <w:color w:val="17365D" w:themeColor="text2" w:themeShade="BF"/>
        <w:sz w:val="24"/>
        <w:szCs w:val="24"/>
      </w:rPr>
      <w:t>.</w:t>
    </w:r>
    <w:r w:rsidR="003A5C9F"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t>.2020</w:t>
    </w:r>
    <w:r w:rsidR="00216D5E" w:rsidRPr="00216D5E">
      <w:rPr>
        <w:color w:val="17365D" w:themeColor="text2" w:themeShade="BF"/>
        <w:sz w:val="24"/>
        <w:szCs w:val="24"/>
      </w:rPr>
      <w:tab/>
    </w:r>
    <w:r w:rsidR="00216D5E" w:rsidRPr="00216D5E">
      <w:rPr>
        <w:color w:val="17365D" w:themeColor="text2" w:themeShade="BF"/>
        <w:sz w:val="24"/>
        <w:szCs w:val="24"/>
      </w:rPr>
      <w:tab/>
    </w:r>
    <w:r w:rsidR="00216D5E" w:rsidRPr="00216D5E">
      <w:rPr>
        <w:color w:val="17365D" w:themeColor="text2" w:themeShade="BF"/>
        <w:sz w:val="24"/>
        <w:szCs w:val="24"/>
      </w:rPr>
      <w:tab/>
      <w:t xml:space="preserve">Sivu </w:t>
    </w:r>
    <w:r w:rsidR="00216D5E" w:rsidRPr="00216D5E">
      <w:rPr>
        <w:color w:val="17365D" w:themeColor="text2" w:themeShade="BF"/>
        <w:sz w:val="24"/>
        <w:szCs w:val="24"/>
      </w:rPr>
      <w:fldChar w:fldCharType="begin"/>
    </w:r>
    <w:r w:rsidR="00216D5E" w:rsidRPr="00216D5E">
      <w:rPr>
        <w:color w:val="17365D" w:themeColor="text2" w:themeShade="BF"/>
        <w:sz w:val="24"/>
        <w:szCs w:val="24"/>
      </w:rPr>
      <w:instrText>PAGE   \* MERGEFORMAT</w:instrText>
    </w:r>
    <w:r w:rsidR="00216D5E" w:rsidRPr="00216D5E">
      <w:rPr>
        <w:color w:val="17365D" w:themeColor="text2" w:themeShade="BF"/>
        <w:sz w:val="24"/>
        <w:szCs w:val="24"/>
      </w:rPr>
      <w:fldChar w:fldCharType="separate"/>
    </w:r>
    <w:r w:rsidR="00F37CFB">
      <w:rPr>
        <w:noProof/>
        <w:color w:val="17365D" w:themeColor="text2" w:themeShade="BF"/>
        <w:sz w:val="24"/>
        <w:szCs w:val="24"/>
      </w:rPr>
      <w:t>2</w:t>
    </w:r>
    <w:r w:rsidR="00216D5E" w:rsidRPr="00216D5E">
      <w:rPr>
        <w:color w:val="17365D" w:themeColor="text2" w:themeShade="BF"/>
        <w:sz w:val="24"/>
        <w:szCs w:val="24"/>
      </w:rPr>
      <w:fldChar w:fldCharType="end"/>
    </w:r>
  </w:p>
  <w:p w14:paraId="401AC7F3" w14:textId="77777777" w:rsidR="00216D5E" w:rsidRDefault="00216D5E" w:rsidP="00216D5E">
    <w:pPr>
      <w:pStyle w:val="Yltunniste"/>
      <w:tabs>
        <w:tab w:val="left" w:pos="4237"/>
      </w:tabs>
      <w:jc w:val="center"/>
      <w:rPr>
        <w:color w:val="548DD4" w:themeColor="text2" w:themeTint="99"/>
        <w:sz w:val="24"/>
        <w:szCs w:val="24"/>
      </w:rPr>
    </w:pPr>
    <w:r>
      <w:rPr>
        <w:noProof/>
        <w:color w:val="548DD4" w:themeColor="text2" w:themeTint="99"/>
        <w:sz w:val="24"/>
        <w:szCs w:val="24"/>
        <w:lang w:eastAsia="fi-FI"/>
      </w:rPr>
      <w:drawing>
        <wp:inline distT="0" distB="0" distL="0" distR="0" wp14:anchorId="15F9BB88" wp14:editId="289C0EAC">
          <wp:extent cx="2084832" cy="1234440"/>
          <wp:effectExtent l="0" t="0" r="0" b="3810"/>
          <wp:docPr id="1" name="Kuva 1" descr="Tumman sininen ympyrä, jonka keskellä on teksti Braille-neuvottelukunta." title="Braille-neuvottelukunn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ille_logo_pi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3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5842D" w14:textId="77777777" w:rsidR="00216D5E" w:rsidRDefault="00216D5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E29D" w14:textId="77777777" w:rsidR="001120B6" w:rsidRDefault="001120B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49FD"/>
    <w:multiLevelType w:val="hybridMultilevel"/>
    <w:tmpl w:val="2A5082EC"/>
    <w:lvl w:ilvl="0" w:tplc="A9964D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7536"/>
    <w:multiLevelType w:val="hybridMultilevel"/>
    <w:tmpl w:val="F836E2BC"/>
    <w:lvl w:ilvl="0" w:tplc="D390F1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33D7"/>
    <w:multiLevelType w:val="hybridMultilevel"/>
    <w:tmpl w:val="2E107B08"/>
    <w:lvl w:ilvl="0" w:tplc="DC9A9D1E">
      <w:start w:val="20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41D"/>
    <w:rsid w:val="00012ECC"/>
    <w:rsid w:val="000221EF"/>
    <w:rsid w:val="00063E19"/>
    <w:rsid w:val="000854F5"/>
    <w:rsid w:val="000B16E1"/>
    <w:rsid w:val="001053D2"/>
    <w:rsid w:val="001120B6"/>
    <w:rsid w:val="001356FA"/>
    <w:rsid w:val="00175E77"/>
    <w:rsid w:val="0017723C"/>
    <w:rsid w:val="00186A1A"/>
    <w:rsid w:val="001B44E4"/>
    <w:rsid w:val="001D2075"/>
    <w:rsid w:val="0020112F"/>
    <w:rsid w:val="002152BA"/>
    <w:rsid w:val="00216D5E"/>
    <w:rsid w:val="00261BBC"/>
    <w:rsid w:val="0027565E"/>
    <w:rsid w:val="002C1E8E"/>
    <w:rsid w:val="002C42B6"/>
    <w:rsid w:val="002D7633"/>
    <w:rsid w:val="002F2BD2"/>
    <w:rsid w:val="00340BC7"/>
    <w:rsid w:val="003415A1"/>
    <w:rsid w:val="00347D55"/>
    <w:rsid w:val="003747B2"/>
    <w:rsid w:val="003A5C9F"/>
    <w:rsid w:val="003B226B"/>
    <w:rsid w:val="003B36D5"/>
    <w:rsid w:val="003D7599"/>
    <w:rsid w:val="00430F07"/>
    <w:rsid w:val="00431153"/>
    <w:rsid w:val="00485714"/>
    <w:rsid w:val="00490734"/>
    <w:rsid w:val="004A533A"/>
    <w:rsid w:val="004C7951"/>
    <w:rsid w:val="00536BD6"/>
    <w:rsid w:val="005454BE"/>
    <w:rsid w:val="0056071F"/>
    <w:rsid w:val="0057241D"/>
    <w:rsid w:val="005B0A39"/>
    <w:rsid w:val="005F632A"/>
    <w:rsid w:val="0062278E"/>
    <w:rsid w:val="0065404A"/>
    <w:rsid w:val="0067675A"/>
    <w:rsid w:val="006827C6"/>
    <w:rsid w:val="00694C71"/>
    <w:rsid w:val="006B26E1"/>
    <w:rsid w:val="006D7F65"/>
    <w:rsid w:val="00713358"/>
    <w:rsid w:val="00714FFB"/>
    <w:rsid w:val="007464FB"/>
    <w:rsid w:val="00761AA2"/>
    <w:rsid w:val="007870C2"/>
    <w:rsid w:val="0078742F"/>
    <w:rsid w:val="007C5FA5"/>
    <w:rsid w:val="007E2915"/>
    <w:rsid w:val="0083218E"/>
    <w:rsid w:val="00840E98"/>
    <w:rsid w:val="00857851"/>
    <w:rsid w:val="008725DA"/>
    <w:rsid w:val="008A37AF"/>
    <w:rsid w:val="008A4317"/>
    <w:rsid w:val="008C1E74"/>
    <w:rsid w:val="008C7E33"/>
    <w:rsid w:val="009529F6"/>
    <w:rsid w:val="009704F6"/>
    <w:rsid w:val="00997139"/>
    <w:rsid w:val="009D7673"/>
    <w:rsid w:val="009E2E6F"/>
    <w:rsid w:val="009F32AB"/>
    <w:rsid w:val="00A12AE2"/>
    <w:rsid w:val="00A274C4"/>
    <w:rsid w:val="00A34CF1"/>
    <w:rsid w:val="00AA07B3"/>
    <w:rsid w:val="00AB0575"/>
    <w:rsid w:val="00AD6E13"/>
    <w:rsid w:val="00AF4ED4"/>
    <w:rsid w:val="00AF6D56"/>
    <w:rsid w:val="00B06762"/>
    <w:rsid w:val="00B071FB"/>
    <w:rsid w:val="00B2366F"/>
    <w:rsid w:val="00B676B1"/>
    <w:rsid w:val="00B769DB"/>
    <w:rsid w:val="00B81BE9"/>
    <w:rsid w:val="00B83FAE"/>
    <w:rsid w:val="00B84781"/>
    <w:rsid w:val="00B84D10"/>
    <w:rsid w:val="00BE0923"/>
    <w:rsid w:val="00BF1772"/>
    <w:rsid w:val="00C33021"/>
    <w:rsid w:val="00CA0DB0"/>
    <w:rsid w:val="00CB4A7D"/>
    <w:rsid w:val="00CB50B2"/>
    <w:rsid w:val="00CF2868"/>
    <w:rsid w:val="00D01132"/>
    <w:rsid w:val="00D2061B"/>
    <w:rsid w:val="00D25AB8"/>
    <w:rsid w:val="00D358AF"/>
    <w:rsid w:val="00D90079"/>
    <w:rsid w:val="00DA37B3"/>
    <w:rsid w:val="00DB6151"/>
    <w:rsid w:val="00DC44D1"/>
    <w:rsid w:val="00DE39E8"/>
    <w:rsid w:val="00E32530"/>
    <w:rsid w:val="00E44A43"/>
    <w:rsid w:val="00E54C9C"/>
    <w:rsid w:val="00E62080"/>
    <w:rsid w:val="00E657CF"/>
    <w:rsid w:val="00E71BA9"/>
    <w:rsid w:val="00E97C6C"/>
    <w:rsid w:val="00EE196A"/>
    <w:rsid w:val="00EE44FB"/>
    <w:rsid w:val="00EE4783"/>
    <w:rsid w:val="00EE663C"/>
    <w:rsid w:val="00F24330"/>
    <w:rsid w:val="00F37CFB"/>
    <w:rsid w:val="00F410D4"/>
    <w:rsid w:val="00F97DA7"/>
    <w:rsid w:val="00FD1931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E2935B"/>
  <w15:docId w15:val="{9C814BE3-8BDA-47D5-A558-A61B928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241D"/>
  </w:style>
  <w:style w:type="paragraph" w:styleId="Otsikko1">
    <w:name w:val="heading 1"/>
    <w:basedOn w:val="Normaali"/>
    <w:next w:val="Normaali"/>
    <w:link w:val="Otsikko1Char"/>
    <w:uiPriority w:val="9"/>
    <w:qFormat/>
    <w:rsid w:val="00B07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365D" w:themeColor="text2" w:themeShade="BF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071F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17365D" w:themeColor="text2" w:themeShade="BF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4ED4"/>
    <w:pPr>
      <w:ind w:left="720"/>
      <w:contextualSpacing/>
    </w:pPr>
  </w:style>
  <w:style w:type="character" w:styleId="Hyperlinkki">
    <w:name w:val="Hyperlink"/>
    <w:basedOn w:val="Kappaleenoletusfontti"/>
    <w:unhideWhenUsed/>
    <w:rsid w:val="00D25AB8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rsid w:val="00B8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B81BE9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FD1931"/>
  </w:style>
  <w:style w:type="paragraph" w:customStyle="1" w:styleId="Leipteksti1">
    <w:name w:val="Leipäteksti1"/>
    <w:rsid w:val="00E62080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B071FB"/>
    <w:rPr>
      <w:rFonts w:asciiTheme="majorHAnsi" w:eastAsiaTheme="majorEastAsia" w:hAnsiTheme="majorHAnsi" w:cstheme="majorBidi"/>
      <w:color w:val="17365D" w:themeColor="text2" w:themeShade="BF"/>
      <w:sz w:val="36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216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16D5E"/>
  </w:style>
  <w:style w:type="paragraph" w:styleId="Alatunniste">
    <w:name w:val="footer"/>
    <w:basedOn w:val="Normaali"/>
    <w:link w:val="AlatunnisteChar"/>
    <w:uiPriority w:val="99"/>
    <w:unhideWhenUsed/>
    <w:rsid w:val="00216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16D5E"/>
  </w:style>
  <w:style w:type="character" w:customStyle="1" w:styleId="Otsikko2Char">
    <w:name w:val="Otsikko 2 Char"/>
    <w:basedOn w:val="Kappaleenoletusfontti"/>
    <w:link w:val="Otsikko2"/>
    <w:uiPriority w:val="9"/>
    <w:rsid w:val="00B071FB"/>
    <w:rPr>
      <w:rFonts w:asciiTheme="majorHAnsi" w:eastAsiaTheme="majorEastAsia" w:hAnsiTheme="majorHAnsi" w:cstheme="majorBidi"/>
      <w:color w:val="17365D" w:themeColor="text2" w:themeShade="BF"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196A"/>
    <w:rPr>
      <w:rFonts w:ascii="Tahoma" w:hAnsi="Tahoma" w:cs="Tahoma"/>
      <w:sz w:val="16"/>
      <w:szCs w:val="1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12AE2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B6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cevi-europe.org/teaching-teacher-training.ph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istekirjoitus.fi-sivustoll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stekirjoitus.fi-sivull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EAD1736E71AC46A91AA01B4287A260" ma:contentTypeVersion="1" ma:contentTypeDescription="Luo uusi asiakirja." ma:contentTypeScope="" ma:versionID="e6a841223ed78dc12469e78c28f191b5">
  <xsd:schema xmlns:xsd="http://www.w3.org/2001/XMLSchema" xmlns:xs="http://www.w3.org/2001/XMLSchema" xmlns:p="http://schemas.microsoft.com/office/2006/metadata/properties" xmlns:ns2="ce19b87d-c6dc-4b4c-9545-80da9f27a466" targetNamespace="http://schemas.microsoft.com/office/2006/metadata/properties" ma:root="true" ma:fieldsID="9b392551090c8a1b6cc086053afadead" ns2:_="">
    <xsd:import namespace="ce19b87d-c6dc-4b4c-9545-80da9f27a4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b87d-c6dc-4b4c-9545-80da9f27a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E1FC-8024-43B8-8214-05D808AF7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b87d-c6dc-4b4c-9545-80da9f27a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F7483-4503-4E90-A507-991124E5F3BE}">
  <ds:schemaRefs>
    <ds:schemaRef ds:uri="http://schemas.microsoft.com/office/2006/metadata/properties"/>
    <ds:schemaRef ds:uri="ce19b87d-c6dc-4b4c-9545-80da9f27a46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9B1DB7-AE2C-4E6F-B71D-91799517D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EDFE1-82B9-48A4-9EC2-849DEB04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Näkövammasiten Keskusliitto ry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mervim</dc:creator>
  <cp:lastModifiedBy>Kauttonen Marjo</cp:lastModifiedBy>
  <cp:revision>3</cp:revision>
  <dcterms:created xsi:type="dcterms:W3CDTF">2020-02-03T13:28:00Z</dcterms:created>
  <dcterms:modified xsi:type="dcterms:W3CDTF">2020-09-25T11:41:00Z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0x010100B9EAD1736E71AC46A91AA01B4287A260</vt:lpwstr>
  </property>
</Properties>
</file>